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4BC05">
      <w:pPr>
        <w:pStyle w:val="12"/>
        <w:rPr>
          <w:lang w:val="zh-CN"/>
        </w:rPr>
      </w:pPr>
    </w:p>
    <w:p w14:paraId="08F1DB67">
      <w:pPr>
        <w:rPr>
          <w:lang w:val="zh-CN"/>
        </w:rPr>
      </w:pPr>
    </w:p>
    <w:p w14:paraId="7FD9C628">
      <w:pPr>
        <w:autoSpaceDE w:val="0"/>
        <w:autoSpaceDN w:val="0"/>
        <w:adjustRightInd w:val="0"/>
        <w:jc w:val="center"/>
        <w:rPr>
          <w:rFonts w:ascii="黑体" w:hAnsi="华文中宋" w:eastAsia="黑体" w:cs="华文中宋"/>
          <w:color w:val="000000"/>
          <w:sz w:val="52"/>
          <w:szCs w:val="52"/>
        </w:rPr>
      </w:pPr>
      <w:r>
        <w:rPr>
          <w:rFonts w:hint="eastAsia" w:ascii="黑体" w:hAnsi="华文中宋" w:eastAsia="黑体" w:cs="华文中宋"/>
          <w:color w:val="000000"/>
          <w:sz w:val="52"/>
          <w:szCs w:val="52"/>
          <w:lang w:val="zh-CN"/>
        </w:rPr>
        <w:t>涡阳县人民医院</w:t>
      </w:r>
      <w:r>
        <w:rPr>
          <w:rFonts w:hint="eastAsia" w:ascii="黑体" w:hAnsi="华文中宋" w:eastAsia="黑体" w:cs="华文中宋"/>
          <w:color w:val="000000"/>
          <w:sz w:val="52"/>
          <w:szCs w:val="52"/>
        </w:rPr>
        <w:t>医共体急救站建设</w:t>
      </w:r>
    </w:p>
    <w:p w14:paraId="352F9818">
      <w:pPr>
        <w:autoSpaceDE w:val="0"/>
        <w:autoSpaceDN w:val="0"/>
        <w:adjustRightInd w:val="0"/>
        <w:jc w:val="center"/>
        <w:rPr>
          <w:rFonts w:ascii="仿宋_GB2312" w:eastAsia="仿宋_GB2312"/>
          <w:sz w:val="32"/>
          <w:szCs w:val="36"/>
        </w:rPr>
      </w:pPr>
      <w:r>
        <w:rPr>
          <w:rFonts w:hint="eastAsia" w:ascii="黑体" w:hAnsi="华文中宋" w:eastAsia="黑体" w:cs="华文中宋"/>
          <w:color w:val="000000"/>
          <w:sz w:val="52"/>
          <w:szCs w:val="52"/>
        </w:rPr>
        <w:t>采购车载定位及视频系统项目</w:t>
      </w:r>
    </w:p>
    <w:p w14:paraId="729DF525">
      <w:pPr>
        <w:pStyle w:val="12"/>
      </w:pPr>
    </w:p>
    <w:p w14:paraId="190FC153">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07E29BC0">
      <w:pPr>
        <w:jc w:val="center"/>
        <w:rPr>
          <w:rFonts w:ascii="宋体" w:hAnsi="宋体"/>
          <w:b/>
          <w:color w:val="000000"/>
          <w:sz w:val="28"/>
          <w:szCs w:val="28"/>
        </w:rPr>
      </w:pPr>
    </w:p>
    <w:p w14:paraId="03819645">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w:t>
      </w:r>
      <w:r>
        <w:rPr>
          <w:rFonts w:hint="eastAsia" w:ascii="宋体" w:hAnsi="宋体"/>
          <w:b/>
          <w:color w:val="000000"/>
          <w:sz w:val="28"/>
          <w:szCs w:val="28"/>
          <w:highlight w:val="yellow"/>
          <w:lang w:val="en-US" w:eastAsia="zh-CN"/>
        </w:rPr>
        <w:t>021</w:t>
      </w:r>
      <w:r>
        <w:rPr>
          <w:rFonts w:hint="eastAsia" w:ascii="宋体" w:hAnsi="宋体"/>
          <w:b/>
          <w:color w:val="000000"/>
          <w:sz w:val="28"/>
          <w:szCs w:val="28"/>
          <w:highlight w:val="yellow"/>
        </w:rPr>
        <w:t>号</w:t>
      </w:r>
    </w:p>
    <w:p w14:paraId="27482D42">
      <w:pPr>
        <w:jc w:val="center"/>
        <w:rPr>
          <w:rFonts w:ascii="仿宋_GB2312" w:eastAsia="仿宋_GB2312"/>
          <w:sz w:val="32"/>
          <w:szCs w:val="36"/>
        </w:rPr>
      </w:pPr>
    </w:p>
    <w:p w14:paraId="4DBE7FD1">
      <w:pPr>
        <w:ind w:firstLine="640"/>
        <w:rPr>
          <w:rFonts w:ascii="仿宋_GB2312" w:eastAsia="仿宋_GB2312"/>
          <w:sz w:val="32"/>
          <w:szCs w:val="36"/>
        </w:rPr>
      </w:pPr>
    </w:p>
    <w:p w14:paraId="0CFA76F3">
      <w:pPr>
        <w:pStyle w:val="3"/>
        <w:ind w:firstLine="640"/>
        <w:rPr>
          <w:rFonts w:ascii="仿宋_GB2312" w:eastAsia="仿宋_GB2312"/>
          <w:szCs w:val="36"/>
        </w:rPr>
      </w:pPr>
    </w:p>
    <w:p w14:paraId="1592988B">
      <w:pPr>
        <w:pStyle w:val="3"/>
        <w:ind w:firstLine="640"/>
        <w:rPr>
          <w:rFonts w:ascii="仿宋_GB2312" w:eastAsia="仿宋_GB2312"/>
          <w:szCs w:val="36"/>
        </w:rPr>
      </w:pPr>
    </w:p>
    <w:p w14:paraId="386A626F">
      <w:pPr>
        <w:pStyle w:val="3"/>
        <w:ind w:firstLine="640"/>
        <w:rPr>
          <w:rFonts w:ascii="仿宋_GB2312" w:eastAsia="仿宋_GB2312"/>
          <w:szCs w:val="36"/>
        </w:rPr>
      </w:pPr>
    </w:p>
    <w:p w14:paraId="11F5F5A2">
      <w:pPr>
        <w:pStyle w:val="3"/>
        <w:ind w:firstLine="640"/>
        <w:rPr>
          <w:rFonts w:ascii="仿宋_GB2312" w:eastAsia="仿宋_GB2312"/>
          <w:szCs w:val="36"/>
        </w:rPr>
      </w:pPr>
    </w:p>
    <w:p w14:paraId="1DDE2599">
      <w:pPr>
        <w:pStyle w:val="3"/>
        <w:ind w:firstLine="640"/>
        <w:rPr>
          <w:rFonts w:ascii="仿宋_GB2312" w:eastAsia="仿宋_GB2312"/>
          <w:szCs w:val="36"/>
        </w:rPr>
      </w:pPr>
    </w:p>
    <w:p w14:paraId="60D6A418">
      <w:pPr>
        <w:pStyle w:val="3"/>
        <w:ind w:firstLine="640"/>
        <w:rPr>
          <w:rFonts w:ascii="仿宋_GB2312" w:eastAsia="仿宋_GB2312"/>
          <w:szCs w:val="36"/>
        </w:rPr>
      </w:pPr>
    </w:p>
    <w:p w14:paraId="6F3E25E8">
      <w:pPr>
        <w:pStyle w:val="3"/>
        <w:ind w:firstLine="640"/>
        <w:rPr>
          <w:rFonts w:ascii="仿宋_GB2312" w:eastAsia="仿宋_GB2312"/>
          <w:szCs w:val="36"/>
        </w:rPr>
      </w:pPr>
    </w:p>
    <w:p w14:paraId="1C10F7BD">
      <w:pPr>
        <w:pStyle w:val="3"/>
        <w:ind w:firstLine="640"/>
        <w:rPr>
          <w:rFonts w:ascii="仿宋_GB2312" w:eastAsia="仿宋_GB2312"/>
          <w:szCs w:val="36"/>
        </w:rPr>
      </w:pPr>
    </w:p>
    <w:p w14:paraId="3393CA7A">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76FF255C">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0163A5D7">
      <w:pPr>
        <w:pStyle w:val="3"/>
        <w:ind w:firstLine="602"/>
        <w:rPr>
          <w:rFonts w:ascii="宋体" w:hAnsi="宋体" w:cs="宋体"/>
          <w:b/>
          <w:color w:val="000000"/>
          <w:sz w:val="30"/>
          <w:szCs w:val="30"/>
        </w:rPr>
      </w:pPr>
    </w:p>
    <w:p w14:paraId="0512C4C2">
      <w:pPr>
        <w:pStyle w:val="3"/>
        <w:ind w:firstLine="602"/>
        <w:rPr>
          <w:rFonts w:ascii="宋体" w:hAnsi="宋体" w:cs="宋体"/>
          <w:b/>
          <w:color w:val="000000"/>
          <w:sz w:val="30"/>
          <w:szCs w:val="30"/>
        </w:rPr>
      </w:pPr>
    </w:p>
    <w:p w14:paraId="4263C459"/>
    <w:p w14:paraId="6359B2E2">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w:t>
      </w:r>
      <w:bookmarkStart w:id="0" w:name="_GoBack"/>
      <w:r>
        <w:rPr>
          <w:rFonts w:hint="eastAsia" w:ascii="方正小标宋简体" w:eastAsia="方正小标宋简体" w:cs="等线"/>
          <w:sz w:val="40"/>
          <w:szCs w:val="44"/>
        </w:rPr>
        <w:t>医共体急救站建设</w:t>
      </w:r>
    </w:p>
    <w:p w14:paraId="013C7DD1">
      <w:pPr>
        <w:jc w:val="center"/>
        <w:rPr>
          <w:rFonts w:ascii="方正小标宋简体" w:eastAsia="方正小标宋简体" w:cs="等线"/>
          <w:sz w:val="40"/>
          <w:szCs w:val="44"/>
        </w:rPr>
      </w:pPr>
      <w:r>
        <w:rPr>
          <w:rFonts w:hint="eastAsia" w:ascii="方正小标宋简体" w:eastAsia="方正小标宋简体" w:cs="等线"/>
          <w:sz w:val="40"/>
          <w:szCs w:val="44"/>
        </w:rPr>
        <w:t>采购车载定位及视频系统项目</w:t>
      </w:r>
    </w:p>
    <w:bookmarkEnd w:id="0"/>
    <w:p w14:paraId="7BFC4349">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00FC27E9">
      <w:pPr>
        <w:pStyle w:val="13"/>
        <w:widowControl/>
        <w:spacing w:beforeAutospacing="0" w:afterAutospacing="0" w:line="400" w:lineRule="exact"/>
        <w:ind w:firstLine="643" w:firstLineChars="200"/>
        <w:rPr>
          <w:rFonts w:ascii="宋体" w:hAnsi="宋体" w:eastAsia="宋体" w:cs="等线"/>
          <w:b/>
          <w:bCs/>
          <w:sz w:val="32"/>
          <w:szCs w:val="32"/>
        </w:rPr>
      </w:pPr>
    </w:p>
    <w:p w14:paraId="2943C565">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4FDBE503">
      <w:pPr>
        <w:pStyle w:val="25"/>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涡阳县人民医院医共体急救站建设采购车载定位及视频系统项目</w:t>
      </w:r>
    </w:p>
    <w:p w14:paraId="40BFC45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w:t>
      </w:r>
      <w:r>
        <w:rPr>
          <w:rFonts w:hint="eastAsia" w:ascii="宋体" w:hAnsi="宋体" w:eastAsia="宋体" w:cs="等线"/>
          <w:szCs w:val="32"/>
          <w:highlight w:val="yellow"/>
          <w:lang w:val="en-US" w:eastAsia="zh-CN"/>
        </w:rPr>
        <w:t>21</w:t>
      </w:r>
      <w:r>
        <w:rPr>
          <w:rFonts w:hint="eastAsia" w:ascii="宋体" w:hAnsi="宋体" w:eastAsia="宋体" w:cs="等线"/>
          <w:szCs w:val="32"/>
          <w:highlight w:val="yellow"/>
        </w:rPr>
        <w:t>号</w:t>
      </w:r>
    </w:p>
    <w:p w14:paraId="2BBD74C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26A20C8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4、预算金额（人民币）：204000元</w:t>
      </w:r>
    </w:p>
    <w:p w14:paraId="7B3F836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203000元</w:t>
      </w:r>
    </w:p>
    <w:p w14:paraId="61A0664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6D4FD2FD">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涡阳县人民医院医共体7个急救站(含县医院、新兴、石弓、龙山、高炉、楚店、临湖)共 12 辆教护车车载设备采购，包括“单北斗车载终端（含流量卡）”12个，“急救车载视频（含流量卡）”12套。（详见竞价文件）</w:t>
      </w:r>
    </w:p>
    <w:p w14:paraId="4C7632A9">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8、供货安装期限：10个日历日。</w:t>
      </w:r>
    </w:p>
    <w:p w14:paraId="5019B16C">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6E26D9C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47054F6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44B187A8">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57EBE17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63264E8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4.1投标人须具有有效的增值电信业务经营许可证，或提供基础电信运营商出具的有效授权文件，明确以涡阳县人民医院名称开通与使用，而非采购人之外的使用人名称，确保所提供流量卡来源合法。（</w:t>
      </w:r>
      <w:r>
        <w:rPr>
          <w:rFonts w:hint="eastAsia" w:ascii="宋体" w:hAnsi="宋体" w:eastAsia="宋体" w:cs="等线"/>
          <w:b/>
          <w:szCs w:val="32"/>
          <w:highlight w:val="yellow"/>
        </w:rPr>
        <w:t>提供证明材料</w:t>
      </w:r>
      <w:r>
        <w:rPr>
          <w:rFonts w:hint="eastAsia" w:ascii="宋体" w:hAnsi="宋体" w:eastAsia="宋体" w:cs="等线"/>
          <w:szCs w:val="32"/>
        </w:rPr>
        <w:t>）</w:t>
      </w:r>
    </w:p>
    <w:p w14:paraId="33D837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6FFD68D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439D66AE">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0C50783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2026年4月22日上午11:00分前</w:t>
      </w:r>
      <w:r>
        <w:rPr>
          <w:rFonts w:hint="eastAsia" w:ascii="宋体" w:hAnsi="宋体" w:eastAsia="宋体" w:cs="等线"/>
          <w:szCs w:val="32"/>
        </w:rPr>
        <w:t>（北京时间）。</w:t>
      </w:r>
    </w:p>
    <w:p w14:paraId="7895FCD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3AC4418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349E105B">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272C0CA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1.截止时间：2026年4</w:t>
      </w:r>
      <w:r>
        <w:rPr>
          <w:rFonts w:hint="eastAsia" w:ascii="宋体" w:hAnsi="宋体" w:eastAsia="宋体" w:cs="等线"/>
          <w:szCs w:val="32"/>
          <w:highlight w:val="yellow"/>
        </w:rPr>
        <w:t>月23日下午15:30分前</w:t>
      </w:r>
      <w:r>
        <w:rPr>
          <w:rFonts w:hint="eastAsia" w:ascii="宋体" w:hAnsi="宋体" w:eastAsia="宋体" w:cs="等线"/>
          <w:szCs w:val="32"/>
        </w:rPr>
        <w:t>（北京时间）。</w:t>
      </w:r>
    </w:p>
    <w:p w14:paraId="342FD24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14D9A5F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1B5548A9">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1B660E4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283295DD">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0990FBE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73FBCD9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D6C98C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146C81A9">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信息中心赵老师：1135 0567 7477</w:t>
      </w:r>
    </w:p>
    <w:p w14:paraId="5D16C284">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58A1E9B3">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0CA41145">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2FFC3AC1">
      <w:pPr>
        <w:pStyle w:val="12"/>
      </w:pPr>
    </w:p>
    <w:p w14:paraId="0C20F994">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29D68356">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6959F43B">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医共体急救站建设采购车载定位及视频系统项目</w:t>
      </w:r>
    </w:p>
    <w:p w14:paraId="4C93AED3">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6E17ADD4">
      <w:pPr>
        <w:ind w:firstLine="480"/>
        <w:rPr>
          <w:rFonts w:ascii="宋体" w:hAnsi="宋体"/>
          <w:sz w:val="24"/>
        </w:rPr>
      </w:pPr>
    </w:p>
    <w:p w14:paraId="2927BDD4">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54E33D30">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71F0B90B">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AA8F7F1">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信息中心赵老师：1135 0567 7477</w:t>
      </w:r>
      <w:r>
        <w:rPr>
          <w:rFonts w:hint="eastAsia" w:ascii="宋体" w:hAnsi="宋体" w:eastAsia="宋体" w:cs="仿宋_GB2312"/>
          <w:sz w:val="24"/>
        </w:rPr>
        <w:t>）。如供应商因未及时踏勘现场而导致的报价缺项漏项废标、或成交后无法完工，供应商自行承担一切后果。</w:t>
      </w:r>
    </w:p>
    <w:p w14:paraId="1E268C17">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36FB9F4A">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2ACF0DFB">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C7A079A">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2DD4566A">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3FCA6BD9">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08FC4D4A">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46EBCA13">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4A2A0AB8">
      <w:pPr>
        <w:spacing w:line="400" w:lineRule="exact"/>
        <w:rPr>
          <w:rFonts w:ascii="宋体" w:hAnsi="宋体" w:eastAsia="宋体" w:cs="宋体"/>
          <w:b/>
          <w:bCs/>
          <w:color w:val="000000"/>
          <w:sz w:val="24"/>
        </w:rPr>
      </w:pPr>
      <w:r>
        <w:rPr>
          <w:rFonts w:hint="eastAsia" w:ascii="宋体" w:hAnsi="宋体" w:eastAsia="宋体" w:cs="宋体"/>
          <w:b/>
          <w:bCs/>
          <w:color w:val="000000"/>
          <w:sz w:val="24"/>
        </w:rPr>
        <w:t>一、采购内容及相关要求</w:t>
      </w:r>
    </w:p>
    <w:p w14:paraId="0FC227D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048FD605">
      <w:pPr>
        <w:spacing w:line="340" w:lineRule="exact"/>
        <w:ind w:firstLine="480" w:firstLineChars="200"/>
        <w:rPr>
          <w:rFonts w:ascii="宋体" w:hAnsi="宋体" w:eastAsia="宋体" w:cs="仿宋_GB2312"/>
          <w:sz w:val="24"/>
        </w:rPr>
      </w:pPr>
      <w:r>
        <w:rPr>
          <w:rFonts w:hint="eastAsia" w:ascii="宋体" w:hAnsi="宋体" w:eastAsia="宋体" w:cs="仿宋_GB2312"/>
          <w:sz w:val="24"/>
        </w:rPr>
        <w:t>为落实亳州市卫生健康委员会《关于加快推进亳州市紧急救援中心120调度平台建设项目的通知》 “急救车载终端功能标准应符合院前医疗急救指挥信息系统（WS/T451--2014）车载终端功能”,“急救车载摄像头应符合5G智能救护车技术要求（T/CADERM 3058--2014）数量与布局内容”的要求，我院现利用自有资金，为</w:t>
      </w:r>
      <w:r>
        <w:rPr>
          <w:rFonts w:ascii="宋体" w:hAnsi="宋体" w:eastAsia="宋体" w:cs="仿宋_GB2312"/>
          <w:sz w:val="24"/>
        </w:rPr>
        <w:t>医共体7个急救站(含县医院、新兴、石弓、龙山、高炉、楚店、临湖)共 12 辆教护车车载设备采购，包括“单北斗车载终端（含流量卡）”12个，“急救车载视频（含流量卡）”12套。</w:t>
      </w:r>
    </w:p>
    <w:p w14:paraId="40A0BC92">
      <w:pPr>
        <w:spacing w:line="340" w:lineRule="exact"/>
        <w:ind w:firstLine="480" w:firstLineChars="200"/>
        <w:rPr>
          <w:rFonts w:ascii="宋体" w:hAnsi="宋体" w:eastAsia="宋体" w:cs="仿宋_GB2312"/>
          <w:sz w:val="24"/>
        </w:rPr>
      </w:pPr>
    </w:p>
    <w:p w14:paraId="200C16BA">
      <w:pPr>
        <w:spacing w:line="400" w:lineRule="exact"/>
        <w:ind w:firstLine="480" w:firstLineChars="200"/>
        <w:rPr>
          <w:rFonts w:eastAsia="宋体"/>
        </w:rPr>
      </w:pPr>
      <w:r>
        <w:rPr>
          <w:rFonts w:hint="eastAsia" w:ascii="宋体" w:hAnsi="宋体" w:eastAsia="宋体" w:cs="等线"/>
          <w:sz w:val="24"/>
          <w:szCs w:val="32"/>
        </w:rPr>
        <w:t>（二）采购货物清单                          价格单位：人民币·元</w:t>
      </w:r>
    </w:p>
    <w:tbl>
      <w:tblPr>
        <w:tblStyle w:val="14"/>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84"/>
        <w:gridCol w:w="2794"/>
        <w:gridCol w:w="1734"/>
        <w:gridCol w:w="3972"/>
      </w:tblGrid>
      <w:tr w14:paraId="7091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56" w:type="pct"/>
            <w:shd w:val="clear" w:color="auto" w:fill="auto"/>
            <w:tcMar>
              <w:top w:w="180" w:type="dxa"/>
              <w:left w:w="270" w:type="dxa"/>
              <w:bottom w:w="180" w:type="dxa"/>
              <w:right w:w="270" w:type="dxa"/>
            </w:tcMar>
            <w:vAlign w:val="center"/>
          </w:tcPr>
          <w:p w14:paraId="3AF082D2">
            <w:pPr>
              <w:widowControl/>
              <w:spacing w:line="240" w:lineRule="auto"/>
              <w:jc w:val="center"/>
              <w:rPr>
                <w:rFonts w:hint="eastAsia" w:ascii="等线" w:hAnsi="等线" w:eastAsia="等线" w:cs="等线"/>
                <w:b/>
                <w:sz w:val="21"/>
                <w:szCs w:val="21"/>
              </w:rPr>
            </w:pPr>
            <w:r>
              <w:rPr>
                <w:rFonts w:hint="eastAsia" w:ascii="等线" w:hAnsi="等线" w:eastAsia="等线" w:cs="等线"/>
                <w:b/>
                <w:kern w:val="0"/>
                <w:sz w:val="21"/>
                <w:szCs w:val="21"/>
                <w:lang w:bidi="ar"/>
              </w:rPr>
              <w:t>序号</w:t>
            </w:r>
          </w:p>
        </w:tc>
        <w:tc>
          <w:tcPr>
            <w:tcW w:w="1428" w:type="pct"/>
            <w:shd w:val="clear" w:color="auto" w:fill="auto"/>
            <w:tcMar>
              <w:top w:w="180" w:type="dxa"/>
              <w:left w:w="270" w:type="dxa"/>
              <w:bottom w:w="180" w:type="dxa"/>
              <w:right w:w="270" w:type="dxa"/>
            </w:tcMar>
            <w:vAlign w:val="center"/>
          </w:tcPr>
          <w:p w14:paraId="7E4E3131">
            <w:pPr>
              <w:widowControl/>
              <w:spacing w:line="240" w:lineRule="auto"/>
              <w:jc w:val="center"/>
              <w:rPr>
                <w:rFonts w:hint="eastAsia" w:ascii="等线" w:hAnsi="等线" w:eastAsia="等线" w:cs="等线"/>
                <w:b/>
                <w:sz w:val="21"/>
                <w:szCs w:val="21"/>
              </w:rPr>
            </w:pPr>
            <w:r>
              <w:rPr>
                <w:rFonts w:hint="eastAsia" w:ascii="等线" w:hAnsi="等线" w:eastAsia="等线" w:cs="等线"/>
                <w:b/>
                <w:kern w:val="0"/>
                <w:sz w:val="21"/>
                <w:szCs w:val="21"/>
                <w:lang w:bidi="ar"/>
              </w:rPr>
              <w:t>名称</w:t>
            </w:r>
          </w:p>
        </w:tc>
        <w:tc>
          <w:tcPr>
            <w:tcW w:w="886" w:type="pct"/>
            <w:shd w:val="clear" w:color="auto" w:fill="auto"/>
            <w:tcMar>
              <w:top w:w="180" w:type="dxa"/>
              <w:left w:w="270" w:type="dxa"/>
              <w:bottom w:w="180" w:type="dxa"/>
              <w:right w:w="270" w:type="dxa"/>
            </w:tcMar>
            <w:vAlign w:val="center"/>
          </w:tcPr>
          <w:p w14:paraId="0E5B2120">
            <w:pPr>
              <w:widowControl/>
              <w:spacing w:line="240" w:lineRule="auto"/>
              <w:jc w:val="center"/>
              <w:rPr>
                <w:rFonts w:hint="eastAsia" w:ascii="等线" w:hAnsi="等线" w:eastAsia="等线" w:cs="等线"/>
                <w:b/>
                <w:sz w:val="21"/>
                <w:szCs w:val="21"/>
              </w:rPr>
            </w:pPr>
            <w:r>
              <w:rPr>
                <w:rFonts w:hint="eastAsia" w:ascii="等线" w:hAnsi="等线" w:eastAsia="等线" w:cs="等线"/>
                <w:b/>
                <w:kern w:val="0"/>
                <w:sz w:val="21"/>
                <w:szCs w:val="21"/>
                <w:lang w:bidi="ar"/>
              </w:rPr>
              <w:t>数量</w:t>
            </w:r>
          </w:p>
        </w:tc>
        <w:tc>
          <w:tcPr>
            <w:tcW w:w="2030" w:type="pct"/>
            <w:shd w:val="clear" w:color="auto" w:fill="auto"/>
            <w:tcMar>
              <w:top w:w="180" w:type="dxa"/>
              <w:left w:w="270" w:type="dxa"/>
              <w:bottom w:w="180" w:type="dxa"/>
              <w:right w:w="270" w:type="dxa"/>
            </w:tcMar>
            <w:vAlign w:val="center"/>
          </w:tcPr>
          <w:p w14:paraId="00657872">
            <w:pPr>
              <w:widowControl/>
              <w:spacing w:line="240" w:lineRule="auto"/>
              <w:jc w:val="center"/>
              <w:rPr>
                <w:rFonts w:hint="eastAsia" w:ascii="等线" w:hAnsi="等线" w:eastAsia="等线" w:cs="等线"/>
                <w:b/>
                <w:kern w:val="0"/>
                <w:sz w:val="21"/>
                <w:szCs w:val="21"/>
                <w:lang w:bidi="ar"/>
              </w:rPr>
            </w:pPr>
            <w:r>
              <w:rPr>
                <w:rFonts w:hint="eastAsia" w:ascii="等线" w:hAnsi="等线" w:eastAsia="等线" w:cs="等线"/>
                <w:b/>
                <w:kern w:val="0"/>
                <w:sz w:val="21"/>
                <w:szCs w:val="21"/>
                <w:lang w:bidi="ar"/>
              </w:rPr>
              <w:t>单价限价</w:t>
            </w:r>
          </w:p>
        </w:tc>
      </w:tr>
      <w:tr w14:paraId="78D1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56" w:type="pct"/>
            <w:shd w:val="clear" w:color="auto" w:fill="auto"/>
            <w:tcMar>
              <w:top w:w="180" w:type="dxa"/>
              <w:left w:w="270" w:type="dxa"/>
              <w:bottom w:w="180" w:type="dxa"/>
              <w:right w:w="270" w:type="dxa"/>
            </w:tcMar>
            <w:vAlign w:val="center"/>
          </w:tcPr>
          <w:p w14:paraId="1B159C5E">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1</w:t>
            </w:r>
          </w:p>
        </w:tc>
        <w:tc>
          <w:tcPr>
            <w:tcW w:w="1428" w:type="pct"/>
            <w:shd w:val="clear" w:color="auto" w:fill="auto"/>
            <w:tcMar>
              <w:top w:w="180" w:type="dxa"/>
              <w:left w:w="270" w:type="dxa"/>
              <w:bottom w:w="180" w:type="dxa"/>
              <w:right w:w="270" w:type="dxa"/>
            </w:tcMar>
            <w:vAlign w:val="center"/>
          </w:tcPr>
          <w:p w14:paraId="320C7B07">
            <w:pPr>
              <w:widowControl/>
              <w:spacing w:line="240" w:lineRule="auto"/>
              <w:jc w:val="left"/>
              <w:rPr>
                <w:rFonts w:hint="eastAsia" w:ascii="等线" w:hAnsi="等线" w:eastAsia="等线" w:cs="等线"/>
                <w:sz w:val="21"/>
                <w:szCs w:val="21"/>
              </w:rPr>
            </w:pPr>
            <w:r>
              <w:rPr>
                <w:rFonts w:hint="eastAsia" w:ascii="等线" w:hAnsi="等线" w:eastAsia="等线" w:cs="等线"/>
                <w:kern w:val="0"/>
                <w:sz w:val="21"/>
                <w:szCs w:val="21"/>
                <w:lang w:bidi="ar"/>
              </w:rPr>
              <w:t>车载司机终端设备</w:t>
            </w:r>
          </w:p>
        </w:tc>
        <w:tc>
          <w:tcPr>
            <w:tcW w:w="886" w:type="pct"/>
            <w:shd w:val="clear" w:color="auto" w:fill="auto"/>
            <w:tcMar>
              <w:top w:w="180" w:type="dxa"/>
              <w:left w:w="270" w:type="dxa"/>
              <w:bottom w:w="180" w:type="dxa"/>
              <w:right w:w="270" w:type="dxa"/>
            </w:tcMar>
            <w:vAlign w:val="center"/>
          </w:tcPr>
          <w:p w14:paraId="480BA07C">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12台</w:t>
            </w:r>
          </w:p>
        </w:tc>
        <w:tc>
          <w:tcPr>
            <w:tcW w:w="2030" w:type="pct"/>
            <w:shd w:val="clear" w:color="auto" w:fill="auto"/>
            <w:tcMar>
              <w:top w:w="180" w:type="dxa"/>
              <w:left w:w="270" w:type="dxa"/>
              <w:bottom w:w="180" w:type="dxa"/>
              <w:right w:w="270" w:type="dxa"/>
            </w:tcMar>
            <w:vAlign w:val="center"/>
          </w:tcPr>
          <w:p w14:paraId="011FD567">
            <w:pPr>
              <w:widowControl/>
              <w:spacing w:line="240" w:lineRule="auto"/>
              <w:jc w:val="center"/>
              <w:rPr>
                <w:rFonts w:hint="eastAsia" w:ascii="等线" w:hAnsi="等线" w:eastAsia="等线" w:cs="等线"/>
                <w:kern w:val="0"/>
                <w:sz w:val="21"/>
                <w:szCs w:val="21"/>
                <w:lang w:bidi="ar"/>
              </w:rPr>
            </w:pPr>
            <w:r>
              <w:rPr>
                <w:rFonts w:hint="eastAsia" w:ascii="等线" w:hAnsi="等线" w:eastAsia="等线" w:cs="等线"/>
                <w:kern w:val="0"/>
                <w:sz w:val="21"/>
                <w:szCs w:val="21"/>
                <w:lang w:bidi="ar"/>
              </w:rPr>
              <w:t>7850元/台</w:t>
            </w:r>
          </w:p>
        </w:tc>
      </w:tr>
      <w:tr w14:paraId="7B4D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56" w:type="pct"/>
            <w:shd w:val="clear" w:color="auto" w:fill="auto"/>
            <w:tcMar>
              <w:top w:w="180" w:type="dxa"/>
              <w:left w:w="270" w:type="dxa"/>
              <w:bottom w:w="180" w:type="dxa"/>
              <w:right w:w="270" w:type="dxa"/>
            </w:tcMar>
            <w:vAlign w:val="center"/>
          </w:tcPr>
          <w:p w14:paraId="659A11F1">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2</w:t>
            </w:r>
          </w:p>
        </w:tc>
        <w:tc>
          <w:tcPr>
            <w:tcW w:w="1428" w:type="pct"/>
            <w:shd w:val="clear" w:color="auto" w:fill="auto"/>
            <w:tcMar>
              <w:top w:w="180" w:type="dxa"/>
              <w:left w:w="270" w:type="dxa"/>
              <w:bottom w:w="180" w:type="dxa"/>
              <w:right w:w="270" w:type="dxa"/>
            </w:tcMar>
            <w:vAlign w:val="center"/>
          </w:tcPr>
          <w:p w14:paraId="7F853E70">
            <w:pPr>
              <w:widowControl/>
              <w:spacing w:line="240" w:lineRule="auto"/>
              <w:jc w:val="left"/>
              <w:rPr>
                <w:rFonts w:hint="eastAsia" w:ascii="等线" w:hAnsi="等线" w:eastAsia="等线" w:cs="等线"/>
                <w:sz w:val="21"/>
                <w:szCs w:val="21"/>
              </w:rPr>
            </w:pPr>
            <w:r>
              <w:rPr>
                <w:rFonts w:hint="eastAsia" w:ascii="等线" w:hAnsi="等线" w:eastAsia="等线" w:cs="等线"/>
                <w:kern w:val="0"/>
                <w:sz w:val="21"/>
                <w:szCs w:val="21"/>
                <w:lang w:bidi="ar"/>
              </w:rPr>
              <w:t>车载监控终端</w:t>
            </w:r>
          </w:p>
        </w:tc>
        <w:tc>
          <w:tcPr>
            <w:tcW w:w="886" w:type="pct"/>
            <w:shd w:val="clear" w:color="auto" w:fill="auto"/>
            <w:tcMar>
              <w:top w:w="180" w:type="dxa"/>
              <w:left w:w="270" w:type="dxa"/>
              <w:bottom w:w="180" w:type="dxa"/>
              <w:right w:w="270" w:type="dxa"/>
            </w:tcMar>
            <w:vAlign w:val="center"/>
          </w:tcPr>
          <w:p w14:paraId="4B9C4731">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12套</w:t>
            </w:r>
          </w:p>
        </w:tc>
        <w:tc>
          <w:tcPr>
            <w:tcW w:w="2030" w:type="pct"/>
            <w:shd w:val="clear" w:color="auto" w:fill="auto"/>
            <w:tcMar>
              <w:top w:w="180" w:type="dxa"/>
              <w:left w:w="270" w:type="dxa"/>
              <w:bottom w:w="180" w:type="dxa"/>
              <w:right w:w="270" w:type="dxa"/>
            </w:tcMar>
            <w:vAlign w:val="center"/>
          </w:tcPr>
          <w:p w14:paraId="24DE884F">
            <w:pPr>
              <w:spacing w:line="240" w:lineRule="auto"/>
              <w:jc w:val="center"/>
              <w:rPr>
                <w:rFonts w:hint="eastAsia" w:ascii="等线" w:hAnsi="等线" w:eastAsia="等线" w:cs="等线"/>
                <w:kern w:val="0"/>
                <w:sz w:val="21"/>
                <w:szCs w:val="21"/>
                <w:lang w:bidi="ar"/>
              </w:rPr>
            </w:pPr>
            <w:r>
              <w:rPr>
                <w:rFonts w:hint="eastAsia" w:ascii="等线" w:hAnsi="等线" w:eastAsia="等线" w:cs="等线"/>
                <w:kern w:val="0"/>
                <w:sz w:val="21"/>
                <w:szCs w:val="21"/>
                <w:lang w:bidi="ar"/>
              </w:rPr>
              <w:t>7850元/台</w:t>
            </w:r>
          </w:p>
        </w:tc>
      </w:tr>
      <w:tr w14:paraId="6600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56" w:type="pct"/>
            <w:shd w:val="clear" w:color="auto" w:fill="auto"/>
            <w:tcMar>
              <w:top w:w="180" w:type="dxa"/>
              <w:left w:w="270" w:type="dxa"/>
              <w:bottom w:w="180" w:type="dxa"/>
              <w:right w:w="270" w:type="dxa"/>
            </w:tcMar>
            <w:vAlign w:val="center"/>
          </w:tcPr>
          <w:p w14:paraId="4CDFD6F6">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3</w:t>
            </w:r>
          </w:p>
        </w:tc>
        <w:tc>
          <w:tcPr>
            <w:tcW w:w="1428" w:type="pct"/>
            <w:shd w:val="clear" w:color="auto" w:fill="auto"/>
            <w:tcMar>
              <w:top w:w="180" w:type="dxa"/>
              <w:left w:w="270" w:type="dxa"/>
              <w:bottom w:w="180" w:type="dxa"/>
              <w:right w:w="270" w:type="dxa"/>
            </w:tcMar>
            <w:vAlign w:val="center"/>
          </w:tcPr>
          <w:p w14:paraId="6E7F06F1">
            <w:pPr>
              <w:widowControl/>
              <w:spacing w:line="240" w:lineRule="auto"/>
              <w:jc w:val="left"/>
              <w:rPr>
                <w:rFonts w:hint="eastAsia" w:ascii="等线" w:hAnsi="等线" w:eastAsia="等线" w:cs="等线"/>
                <w:sz w:val="21"/>
                <w:szCs w:val="21"/>
              </w:rPr>
            </w:pPr>
            <w:r>
              <w:rPr>
                <w:rFonts w:hint="eastAsia" w:ascii="等线" w:hAnsi="等线" w:eastAsia="等线" w:cs="等线"/>
                <w:kern w:val="0"/>
                <w:sz w:val="21"/>
                <w:szCs w:val="21"/>
                <w:lang w:bidi="ar"/>
              </w:rPr>
              <w:t>通话流量卡</w:t>
            </w:r>
          </w:p>
        </w:tc>
        <w:tc>
          <w:tcPr>
            <w:tcW w:w="886" w:type="pct"/>
            <w:shd w:val="clear" w:color="auto" w:fill="auto"/>
            <w:tcMar>
              <w:top w:w="180" w:type="dxa"/>
              <w:left w:w="270" w:type="dxa"/>
              <w:bottom w:w="180" w:type="dxa"/>
              <w:right w:w="270" w:type="dxa"/>
            </w:tcMar>
            <w:vAlign w:val="center"/>
          </w:tcPr>
          <w:p w14:paraId="2D4285DE">
            <w:pPr>
              <w:spacing w:line="240" w:lineRule="auto"/>
              <w:jc w:val="center"/>
              <w:rPr>
                <w:rFonts w:hint="eastAsia" w:ascii="等线" w:hAnsi="等线" w:eastAsia="等线" w:cs="等线"/>
                <w:sz w:val="21"/>
                <w:szCs w:val="21"/>
              </w:rPr>
            </w:pPr>
            <w:r>
              <w:rPr>
                <w:rFonts w:hint="eastAsia" w:ascii="等线" w:hAnsi="等线" w:eastAsia="等线" w:cs="等线"/>
                <w:sz w:val="21"/>
                <w:szCs w:val="21"/>
              </w:rPr>
              <w:t>12张</w:t>
            </w:r>
          </w:p>
        </w:tc>
        <w:tc>
          <w:tcPr>
            <w:tcW w:w="2030" w:type="pct"/>
            <w:shd w:val="clear" w:color="auto" w:fill="auto"/>
            <w:tcMar>
              <w:top w:w="180" w:type="dxa"/>
              <w:left w:w="270" w:type="dxa"/>
              <w:bottom w:w="180" w:type="dxa"/>
              <w:right w:w="270" w:type="dxa"/>
            </w:tcMar>
            <w:vAlign w:val="center"/>
          </w:tcPr>
          <w:p w14:paraId="0DA232B6">
            <w:pPr>
              <w:pStyle w:val="25"/>
              <w:widowControl/>
              <w:spacing w:line="240" w:lineRule="auto"/>
              <w:ind w:firstLine="0" w:firstLineChars="0"/>
              <w:jc w:val="center"/>
              <w:rPr>
                <w:rFonts w:hint="eastAsia" w:ascii="等线" w:hAnsi="等线" w:eastAsia="等线" w:cs="等线"/>
                <w:sz w:val="21"/>
                <w:szCs w:val="21"/>
              </w:rPr>
            </w:pPr>
            <w:r>
              <w:rPr>
                <w:rFonts w:hint="eastAsia" w:ascii="等线" w:hAnsi="等线" w:eastAsia="等线" w:cs="等线"/>
                <w:kern w:val="0"/>
                <w:sz w:val="21"/>
                <w:szCs w:val="21"/>
                <w:lang w:bidi="ar"/>
              </w:rPr>
              <w:t>不限流量/月，</w:t>
            </w:r>
            <w:r>
              <w:rPr>
                <w:rFonts w:hint="eastAsia" w:ascii="等线" w:hAnsi="等线" w:eastAsia="等线" w:cs="等线"/>
                <w:sz w:val="21"/>
                <w:szCs w:val="21"/>
              </w:rPr>
              <w:t>60元/月</w:t>
            </w:r>
          </w:p>
        </w:tc>
      </w:tr>
      <w:tr w14:paraId="59C6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56" w:type="pct"/>
            <w:shd w:val="clear" w:color="auto" w:fill="auto"/>
            <w:tcMar>
              <w:top w:w="180" w:type="dxa"/>
              <w:left w:w="270" w:type="dxa"/>
              <w:bottom w:w="180" w:type="dxa"/>
              <w:right w:w="270" w:type="dxa"/>
            </w:tcMar>
            <w:vAlign w:val="center"/>
          </w:tcPr>
          <w:p w14:paraId="1D53F96C">
            <w:pPr>
              <w:widowControl/>
              <w:spacing w:line="240" w:lineRule="auto"/>
              <w:jc w:val="center"/>
              <w:rPr>
                <w:rFonts w:hint="eastAsia" w:ascii="等线" w:hAnsi="等线" w:eastAsia="等线" w:cs="等线"/>
                <w:kern w:val="0"/>
                <w:sz w:val="21"/>
                <w:szCs w:val="21"/>
                <w:lang w:bidi="ar"/>
              </w:rPr>
            </w:pPr>
            <w:r>
              <w:rPr>
                <w:rFonts w:hint="eastAsia" w:ascii="等线" w:hAnsi="等线" w:eastAsia="等线" w:cs="等线"/>
                <w:kern w:val="0"/>
                <w:sz w:val="21"/>
                <w:szCs w:val="21"/>
                <w:lang w:bidi="ar"/>
              </w:rPr>
              <w:t>4</w:t>
            </w:r>
          </w:p>
        </w:tc>
        <w:tc>
          <w:tcPr>
            <w:tcW w:w="1428" w:type="pct"/>
            <w:shd w:val="clear" w:color="auto" w:fill="auto"/>
            <w:tcMar>
              <w:top w:w="180" w:type="dxa"/>
              <w:left w:w="270" w:type="dxa"/>
              <w:bottom w:w="180" w:type="dxa"/>
              <w:right w:w="270" w:type="dxa"/>
            </w:tcMar>
            <w:vAlign w:val="center"/>
          </w:tcPr>
          <w:p w14:paraId="20BEC1CE">
            <w:pPr>
              <w:widowControl/>
              <w:spacing w:line="240" w:lineRule="auto"/>
              <w:jc w:val="left"/>
              <w:rPr>
                <w:rFonts w:hint="eastAsia" w:ascii="等线" w:hAnsi="等线" w:eastAsia="等线" w:cs="等线"/>
                <w:kern w:val="0"/>
                <w:sz w:val="21"/>
                <w:szCs w:val="21"/>
                <w:lang w:bidi="ar"/>
              </w:rPr>
            </w:pPr>
            <w:r>
              <w:rPr>
                <w:rFonts w:hint="eastAsia" w:ascii="等线" w:hAnsi="等线" w:eastAsia="等线" w:cs="等线"/>
                <w:kern w:val="0"/>
                <w:sz w:val="21"/>
                <w:szCs w:val="21"/>
                <w:lang w:bidi="ar"/>
              </w:rPr>
              <w:t>流量卡</w:t>
            </w:r>
          </w:p>
        </w:tc>
        <w:tc>
          <w:tcPr>
            <w:tcW w:w="886" w:type="pct"/>
            <w:shd w:val="clear" w:color="auto" w:fill="auto"/>
            <w:tcMar>
              <w:top w:w="180" w:type="dxa"/>
              <w:left w:w="270" w:type="dxa"/>
              <w:bottom w:w="180" w:type="dxa"/>
              <w:right w:w="270" w:type="dxa"/>
            </w:tcMar>
            <w:vAlign w:val="center"/>
          </w:tcPr>
          <w:p w14:paraId="79A8EB8D">
            <w:pPr>
              <w:spacing w:line="240" w:lineRule="auto"/>
              <w:jc w:val="center"/>
              <w:rPr>
                <w:rFonts w:hint="eastAsia" w:ascii="等线" w:hAnsi="等线" w:eastAsia="等线" w:cs="等线"/>
                <w:sz w:val="21"/>
                <w:szCs w:val="21"/>
              </w:rPr>
            </w:pPr>
            <w:r>
              <w:rPr>
                <w:rFonts w:hint="eastAsia" w:ascii="等线" w:hAnsi="等线" w:eastAsia="等线" w:cs="等线"/>
                <w:sz w:val="21"/>
                <w:szCs w:val="21"/>
              </w:rPr>
              <w:t>12张</w:t>
            </w:r>
          </w:p>
        </w:tc>
        <w:tc>
          <w:tcPr>
            <w:tcW w:w="2030" w:type="pct"/>
            <w:shd w:val="clear" w:color="auto" w:fill="auto"/>
            <w:tcMar>
              <w:top w:w="180" w:type="dxa"/>
              <w:left w:w="270" w:type="dxa"/>
              <w:bottom w:w="180" w:type="dxa"/>
              <w:right w:w="270" w:type="dxa"/>
            </w:tcMar>
            <w:vAlign w:val="center"/>
          </w:tcPr>
          <w:p w14:paraId="1C41497E">
            <w:pPr>
              <w:spacing w:line="240" w:lineRule="auto"/>
              <w:jc w:val="center"/>
              <w:rPr>
                <w:rFonts w:hint="eastAsia" w:ascii="等线" w:hAnsi="等线" w:eastAsia="等线" w:cs="等线"/>
                <w:sz w:val="21"/>
                <w:szCs w:val="21"/>
              </w:rPr>
            </w:pPr>
            <w:r>
              <w:rPr>
                <w:rFonts w:hint="eastAsia" w:ascii="等线" w:hAnsi="等线" w:eastAsia="等线" w:cs="等线"/>
                <w:kern w:val="0"/>
                <w:sz w:val="21"/>
                <w:szCs w:val="21"/>
                <w:lang w:bidi="ar"/>
              </w:rPr>
              <w:t>不限流量/月，45</w:t>
            </w:r>
            <w:r>
              <w:rPr>
                <w:rFonts w:hint="eastAsia" w:ascii="等线" w:hAnsi="等线" w:eastAsia="等线" w:cs="等线"/>
                <w:sz w:val="21"/>
                <w:szCs w:val="21"/>
              </w:rPr>
              <w:t>元/月</w:t>
            </w:r>
          </w:p>
        </w:tc>
      </w:tr>
    </w:tbl>
    <w:p w14:paraId="27EDA304">
      <w:pPr>
        <w:pStyle w:val="5"/>
        <w:widowControl/>
        <w:wordWrap w:val="0"/>
        <w:spacing w:before="100" w:after="100"/>
        <w:rPr>
          <w:rFonts w:cs="宋体"/>
          <w:b w:val="0"/>
          <w:bCs w:val="0"/>
          <w:sz w:val="24"/>
          <w:szCs w:val="21"/>
        </w:rPr>
      </w:pPr>
      <w:r>
        <w:rPr>
          <w:rFonts w:hint="eastAsia" w:ascii="宋体" w:hAnsi="宋体" w:eastAsia="宋体" w:cs="等线"/>
          <w:b w:val="0"/>
          <w:sz w:val="24"/>
        </w:rPr>
        <w:t>（三）</w:t>
      </w:r>
      <w:r>
        <w:rPr>
          <w:rFonts w:cs="宋体"/>
          <w:b w:val="0"/>
          <w:bCs w:val="0"/>
          <w:sz w:val="24"/>
          <w:szCs w:val="21"/>
        </w:rPr>
        <w:t>技术参数要求</w:t>
      </w:r>
    </w:p>
    <w:tbl>
      <w:tblPr>
        <w:tblStyle w:val="14"/>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89"/>
        <w:gridCol w:w="2199"/>
        <w:gridCol w:w="6660"/>
      </w:tblGrid>
      <w:tr w14:paraId="453C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tblHeader/>
          <w:jc w:val="center"/>
        </w:trPr>
        <w:tc>
          <w:tcPr>
            <w:tcW w:w="547" w:type="pct"/>
            <w:shd w:val="clear" w:color="auto" w:fill="auto"/>
            <w:tcMar>
              <w:top w:w="180" w:type="dxa"/>
              <w:left w:w="270" w:type="dxa"/>
              <w:bottom w:w="180" w:type="dxa"/>
              <w:right w:w="270" w:type="dxa"/>
            </w:tcMar>
            <w:vAlign w:val="center"/>
          </w:tcPr>
          <w:p w14:paraId="3B123E2D">
            <w:pPr>
              <w:widowControl/>
              <w:spacing w:line="240" w:lineRule="auto"/>
              <w:jc w:val="center"/>
              <w:rPr>
                <w:rFonts w:hint="eastAsia" w:ascii="等线" w:hAnsi="等线" w:eastAsia="等线" w:cs="等线"/>
                <w:b/>
                <w:sz w:val="21"/>
                <w:szCs w:val="21"/>
              </w:rPr>
            </w:pPr>
            <w:r>
              <w:rPr>
                <w:rFonts w:hint="eastAsia" w:ascii="等线" w:hAnsi="等线" w:eastAsia="等线" w:cs="等线"/>
                <w:b/>
                <w:kern w:val="0"/>
                <w:sz w:val="21"/>
                <w:szCs w:val="21"/>
                <w:lang w:bidi="ar"/>
              </w:rPr>
              <w:t>序号</w:t>
            </w:r>
          </w:p>
        </w:tc>
        <w:tc>
          <w:tcPr>
            <w:tcW w:w="1105" w:type="pct"/>
            <w:shd w:val="clear" w:color="auto" w:fill="auto"/>
            <w:tcMar>
              <w:top w:w="180" w:type="dxa"/>
              <w:left w:w="270" w:type="dxa"/>
              <w:bottom w:w="180" w:type="dxa"/>
              <w:right w:w="270" w:type="dxa"/>
            </w:tcMar>
            <w:vAlign w:val="center"/>
          </w:tcPr>
          <w:p w14:paraId="50953AD5">
            <w:pPr>
              <w:widowControl/>
              <w:spacing w:line="240" w:lineRule="auto"/>
              <w:jc w:val="center"/>
              <w:rPr>
                <w:rFonts w:hint="eastAsia" w:ascii="等线" w:hAnsi="等线" w:eastAsia="等线" w:cs="等线"/>
                <w:b/>
                <w:sz w:val="21"/>
                <w:szCs w:val="21"/>
              </w:rPr>
            </w:pPr>
            <w:r>
              <w:rPr>
                <w:rFonts w:hint="eastAsia" w:ascii="等线" w:hAnsi="等线" w:eastAsia="等线" w:cs="等线"/>
                <w:b/>
                <w:kern w:val="0"/>
                <w:sz w:val="21"/>
                <w:szCs w:val="21"/>
                <w:lang w:bidi="ar"/>
              </w:rPr>
              <w:t>名称</w:t>
            </w:r>
          </w:p>
        </w:tc>
        <w:tc>
          <w:tcPr>
            <w:tcW w:w="3346" w:type="pct"/>
            <w:shd w:val="clear" w:color="auto" w:fill="auto"/>
            <w:tcMar>
              <w:top w:w="180" w:type="dxa"/>
              <w:left w:w="270" w:type="dxa"/>
              <w:bottom w:w="180" w:type="dxa"/>
              <w:right w:w="270" w:type="dxa"/>
            </w:tcMar>
            <w:vAlign w:val="center"/>
          </w:tcPr>
          <w:p w14:paraId="1E5458C4">
            <w:pPr>
              <w:widowControl/>
              <w:spacing w:line="240" w:lineRule="auto"/>
              <w:jc w:val="center"/>
              <w:rPr>
                <w:rFonts w:hint="eastAsia" w:ascii="等线" w:hAnsi="等线" w:eastAsia="等线" w:cs="等线"/>
                <w:b/>
                <w:sz w:val="21"/>
                <w:szCs w:val="21"/>
              </w:rPr>
            </w:pPr>
            <w:r>
              <w:rPr>
                <w:rFonts w:hint="eastAsia" w:ascii="等线" w:hAnsi="等线" w:eastAsia="等线" w:cs="等线"/>
                <w:b/>
                <w:kern w:val="0"/>
                <w:sz w:val="21"/>
                <w:szCs w:val="21"/>
                <w:lang w:bidi="ar"/>
              </w:rPr>
              <w:t>技术规格</w:t>
            </w:r>
          </w:p>
        </w:tc>
      </w:tr>
      <w:tr w14:paraId="5B6B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17" w:hRule="atLeast"/>
          <w:jc w:val="center"/>
        </w:trPr>
        <w:tc>
          <w:tcPr>
            <w:tcW w:w="547" w:type="pct"/>
            <w:shd w:val="clear" w:color="auto" w:fill="auto"/>
            <w:tcMar>
              <w:top w:w="180" w:type="dxa"/>
              <w:left w:w="270" w:type="dxa"/>
              <w:bottom w:w="180" w:type="dxa"/>
              <w:right w:w="270" w:type="dxa"/>
            </w:tcMar>
            <w:vAlign w:val="center"/>
          </w:tcPr>
          <w:p w14:paraId="0253E283">
            <w:pPr>
              <w:widowControl/>
              <w:spacing w:line="240" w:lineRule="auto"/>
              <w:rPr>
                <w:rFonts w:hint="eastAsia" w:ascii="等线" w:hAnsi="等线" w:eastAsia="等线" w:cs="等线"/>
                <w:sz w:val="21"/>
                <w:szCs w:val="21"/>
              </w:rPr>
            </w:pPr>
            <w:r>
              <w:rPr>
                <w:rFonts w:hint="eastAsia" w:ascii="等线" w:hAnsi="等线" w:eastAsia="等线" w:cs="等线"/>
                <w:sz w:val="21"/>
                <w:szCs w:val="21"/>
              </w:rPr>
              <w:t>1</w:t>
            </w:r>
          </w:p>
        </w:tc>
        <w:tc>
          <w:tcPr>
            <w:tcW w:w="1105" w:type="pct"/>
            <w:shd w:val="clear" w:color="auto" w:fill="auto"/>
            <w:tcMar>
              <w:top w:w="180" w:type="dxa"/>
              <w:left w:w="270" w:type="dxa"/>
              <w:bottom w:w="180" w:type="dxa"/>
              <w:right w:w="270" w:type="dxa"/>
            </w:tcMar>
            <w:vAlign w:val="center"/>
          </w:tcPr>
          <w:p w14:paraId="2A02C36D">
            <w:pPr>
              <w:widowControl/>
              <w:spacing w:line="240" w:lineRule="auto"/>
              <w:rPr>
                <w:rFonts w:hint="eastAsia" w:ascii="等线" w:hAnsi="等线" w:eastAsia="等线" w:cs="等线"/>
                <w:sz w:val="21"/>
                <w:szCs w:val="21"/>
              </w:rPr>
            </w:pPr>
            <w:r>
              <w:rPr>
                <w:rFonts w:hint="eastAsia" w:ascii="等线" w:hAnsi="等线" w:eastAsia="等线" w:cs="等线"/>
                <w:kern w:val="0"/>
                <w:sz w:val="21"/>
                <w:szCs w:val="21"/>
                <w:lang w:bidi="ar"/>
              </w:rPr>
              <w:t>车载司机终端设备</w:t>
            </w:r>
          </w:p>
        </w:tc>
        <w:tc>
          <w:tcPr>
            <w:tcW w:w="3346" w:type="pct"/>
            <w:shd w:val="clear" w:color="auto" w:fill="auto"/>
            <w:tcMar>
              <w:top w:w="180" w:type="dxa"/>
              <w:left w:w="270" w:type="dxa"/>
              <w:bottom w:w="180" w:type="dxa"/>
              <w:right w:w="270" w:type="dxa"/>
            </w:tcMar>
            <w:vAlign w:val="center"/>
          </w:tcPr>
          <w:p w14:paraId="6EA13555">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1.</w:t>
            </w:r>
            <w:r>
              <w:rPr>
                <w:rFonts w:hint="eastAsia" w:ascii="等线" w:hAnsi="等线" w:eastAsia="等线" w:cs="等线"/>
                <w:sz w:val="21"/>
                <w:szCs w:val="21"/>
              </w:rPr>
              <w:t>屏幕尺寸≥7英寸，支持触摸，</w:t>
            </w:r>
          </w:p>
          <w:p w14:paraId="0C8C473F">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2.</w:t>
            </w:r>
            <w:r>
              <w:rPr>
                <w:rFonts w:hint="eastAsia" w:ascii="等线" w:hAnsi="等线" w:eastAsia="等线" w:cs="等线"/>
                <w:sz w:val="21"/>
                <w:szCs w:val="21"/>
              </w:rPr>
              <w:t>CPU≥8 核，1.8GHz；</w:t>
            </w:r>
          </w:p>
          <w:p w14:paraId="51F981C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3.</w:t>
            </w:r>
            <w:r>
              <w:rPr>
                <w:rFonts w:hint="eastAsia" w:ascii="等线" w:hAnsi="等线" w:eastAsia="等线" w:cs="等线"/>
                <w:sz w:val="21"/>
                <w:szCs w:val="21"/>
                <w:u w:val="single"/>
              </w:rPr>
              <w:t>移动网络支持LTE B38/B39/B40；TD-SCDMA B34/B39；GSM B3/B8</w:t>
            </w:r>
            <w:r>
              <w:rPr>
                <w:rFonts w:hint="eastAsia" w:ascii="等线" w:hAnsi="等线" w:eastAsia="等线" w:cs="等线"/>
                <w:sz w:val="21"/>
                <w:szCs w:val="21"/>
              </w:rPr>
              <w:t>；</w:t>
            </w:r>
            <w:r>
              <w:rPr>
                <w:rFonts w:hint="eastAsia" w:ascii="等线" w:hAnsi="等线" w:eastAsia="等线" w:cs="等线"/>
                <w:sz w:val="21"/>
                <w:szCs w:val="21"/>
                <w:u w:val="single"/>
              </w:rPr>
              <w:t>或电信网络支持LTE B1/B3/B41；CDMA BC0；GSM B3/B8</w:t>
            </w:r>
            <w:r>
              <w:rPr>
                <w:rFonts w:hint="eastAsia" w:ascii="等线" w:hAnsi="等线" w:eastAsia="等线" w:cs="等线"/>
                <w:sz w:val="21"/>
                <w:szCs w:val="21"/>
              </w:rPr>
              <w:t>；</w:t>
            </w:r>
            <w:r>
              <w:rPr>
                <w:rFonts w:hint="eastAsia" w:ascii="等线" w:hAnsi="等线" w:eastAsia="等线" w:cs="等线"/>
                <w:sz w:val="21"/>
                <w:szCs w:val="21"/>
                <w:u w:val="single"/>
              </w:rPr>
              <w:t>或联通网络支持LTE B40/B41/B1/B3；WCDMA B1/B8；GSM B3/B8</w:t>
            </w:r>
            <w:r>
              <w:rPr>
                <w:rFonts w:hint="eastAsia" w:ascii="等线" w:hAnsi="等线" w:eastAsia="等线" w:cs="等线"/>
                <w:sz w:val="21"/>
                <w:szCs w:val="21"/>
              </w:rPr>
              <w:t>；</w:t>
            </w:r>
          </w:p>
          <w:p w14:paraId="4BB4D2E5">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4.</w:t>
            </w:r>
            <w:r>
              <w:rPr>
                <w:rFonts w:hint="eastAsia" w:ascii="等线" w:hAnsi="等线" w:eastAsia="等线" w:cs="等线"/>
                <w:sz w:val="21"/>
                <w:szCs w:val="21"/>
              </w:rPr>
              <w:t>具备有效电信设备进网许可证；</w:t>
            </w:r>
          </w:p>
          <w:p w14:paraId="1E329E9D">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5.</w:t>
            </w:r>
            <w:r>
              <w:rPr>
                <w:rFonts w:hint="eastAsia" w:ascii="等线" w:hAnsi="等线" w:eastAsia="等线" w:cs="等线"/>
                <w:sz w:val="21"/>
                <w:szCs w:val="21"/>
              </w:rPr>
              <w:t>产品具备Wifi连接、蓝牙连接和USB接口；</w:t>
            </w:r>
          </w:p>
          <w:p w14:paraId="45C577D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6.</w:t>
            </w:r>
            <w:r>
              <w:rPr>
                <w:rFonts w:hint="eastAsia" w:ascii="等线" w:hAnsi="等线" w:eastAsia="等线" w:cs="等线"/>
                <w:sz w:val="21"/>
                <w:szCs w:val="21"/>
              </w:rPr>
              <w:t>卫星接收通道不少于12个，具备单北斗检测合格证书；</w:t>
            </w:r>
          </w:p>
          <w:p w14:paraId="0B4161C7">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7.</w:t>
            </w:r>
            <w:r>
              <w:rPr>
                <w:rFonts w:hint="eastAsia" w:ascii="等线" w:hAnsi="等线" w:eastAsia="等线" w:cs="等线"/>
                <w:sz w:val="21"/>
                <w:szCs w:val="21"/>
              </w:rPr>
              <w:t>定位精度不大于1m；具备有效3C认证证书。</w:t>
            </w:r>
          </w:p>
          <w:p w14:paraId="1CFAF6CA">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8.</w:t>
            </w:r>
            <w:r>
              <w:rPr>
                <w:rFonts w:hint="eastAsia" w:ascii="等线" w:hAnsi="等线" w:eastAsia="等线" w:cs="等线"/>
                <w:sz w:val="21"/>
                <w:szCs w:val="21"/>
              </w:rPr>
              <w:t>具备急救车载软件相关计算机软件著作权登记证书。</w:t>
            </w:r>
          </w:p>
        </w:tc>
      </w:tr>
      <w:tr w14:paraId="6A89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7" w:hRule="atLeast"/>
          <w:jc w:val="center"/>
        </w:trPr>
        <w:tc>
          <w:tcPr>
            <w:tcW w:w="547" w:type="pct"/>
            <w:shd w:val="clear" w:color="auto" w:fill="auto"/>
            <w:tcMar>
              <w:top w:w="180" w:type="dxa"/>
              <w:left w:w="270" w:type="dxa"/>
              <w:bottom w:w="180" w:type="dxa"/>
              <w:right w:w="270" w:type="dxa"/>
            </w:tcMar>
            <w:vAlign w:val="center"/>
          </w:tcPr>
          <w:p w14:paraId="0E166F9E">
            <w:pPr>
              <w:widowControl/>
              <w:spacing w:line="240" w:lineRule="auto"/>
              <w:rPr>
                <w:rFonts w:hint="eastAsia" w:ascii="等线" w:hAnsi="等线" w:eastAsia="等线" w:cs="等线"/>
                <w:sz w:val="21"/>
                <w:szCs w:val="21"/>
              </w:rPr>
            </w:pPr>
            <w:r>
              <w:rPr>
                <w:rFonts w:hint="eastAsia" w:ascii="等线" w:hAnsi="等线" w:eastAsia="等线" w:cs="等线"/>
                <w:sz w:val="21"/>
                <w:szCs w:val="21"/>
              </w:rPr>
              <w:t>2</w:t>
            </w:r>
          </w:p>
        </w:tc>
        <w:tc>
          <w:tcPr>
            <w:tcW w:w="1105" w:type="pct"/>
            <w:shd w:val="clear" w:color="auto" w:fill="auto"/>
            <w:tcMar>
              <w:top w:w="180" w:type="dxa"/>
              <w:left w:w="270" w:type="dxa"/>
              <w:bottom w:w="180" w:type="dxa"/>
              <w:right w:w="270" w:type="dxa"/>
            </w:tcMar>
            <w:vAlign w:val="center"/>
          </w:tcPr>
          <w:p w14:paraId="70D861E1">
            <w:pPr>
              <w:widowControl/>
              <w:spacing w:line="240" w:lineRule="auto"/>
              <w:rPr>
                <w:rFonts w:hint="eastAsia" w:ascii="等线" w:hAnsi="等线" w:eastAsia="等线" w:cs="等线"/>
                <w:sz w:val="21"/>
                <w:szCs w:val="21"/>
              </w:rPr>
            </w:pPr>
            <w:r>
              <w:rPr>
                <w:rFonts w:hint="eastAsia" w:ascii="等线" w:hAnsi="等线" w:eastAsia="等线" w:cs="等线"/>
                <w:kern w:val="0"/>
                <w:sz w:val="21"/>
                <w:szCs w:val="21"/>
                <w:lang w:bidi="ar"/>
              </w:rPr>
              <w:t>车载监控终端</w:t>
            </w:r>
          </w:p>
        </w:tc>
        <w:tc>
          <w:tcPr>
            <w:tcW w:w="3346" w:type="pct"/>
            <w:shd w:val="clear" w:color="auto" w:fill="auto"/>
            <w:tcMar>
              <w:top w:w="180" w:type="dxa"/>
              <w:left w:w="270" w:type="dxa"/>
              <w:bottom w:w="180" w:type="dxa"/>
              <w:right w:w="270" w:type="dxa"/>
            </w:tcMar>
            <w:vAlign w:val="center"/>
          </w:tcPr>
          <w:p w14:paraId="08D0781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1.</w:t>
            </w:r>
            <w:r>
              <w:rPr>
                <w:rFonts w:hint="eastAsia" w:ascii="等线" w:hAnsi="等线" w:eastAsia="等线" w:cs="等线"/>
                <w:sz w:val="21"/>
                <w:szCs w:val="21"/>
              </w:rPr>
              <w:t>硬盘录像机符合工信部单北斗认证，</w:t>
            </w:r>
          </w:p>
          <w:p w14:paraId="47A64BE0">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2.</w:t>
            </w:r>
            <w:r>
              <w:rPr>
                <w:rFonts w:hint="eastAsia" w:ascii="等线" w:hAnsi="等线" w:eastAsia="等线" w:cs="等线"/>
                <w:sz w:val="21"/>
                <w:szCs w:val="21"/>
              </w:rPr>
              <w:t>主机通过时长不低于 60min 的电源过电压试验，具备应对多种电源电压变化的能力，</w:t>
            </w:r>
          </w:p>
          <w:p w14:paraId="0DEBDBA3">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3.</w:t>
            </w:r>
            <w:r>
              <w:rPr>
                <w:rFonts w:hint="eastAsia" w:ascii="等线" w:hAnsi="等线" w:eastAsia="等线" w:cs="等线"/>
                <w:sz w:val="21"/>
                <w:szCs w:val="21"/>
              </w:rPr>
              <w:t>终端音视频输入最大支持 4路IPC接入，支持PoE供电，分辨率最大5MP，具备1路CVBS视音频输出，具备1路VGA视频输出接口，最高分辨率可达1920*1080。</w:t>
            </w:r>
          </w:p>
          <w:p w14:paraId="70737F3B">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4.</w:t>
            </w:r>
            <w:r>
              <w:rPr>
                <w:rFonts w:hint="eastAsia" w:ascii="等线" w:hAnsi="等线" w:eastAsia="等线" w:cs="等线"/>
                <w:sz w:val="21"/>
                <w:szCs w:val="21"/>
              </w:rPr>
              <w:t>终端定位模块标配双频+惯导定位模块，频段支持 B1i、B1c、B2a 等频段，终端支持扩展，至少支持1路 RS232、RS422并可再进行扩展，</w:t>
            </w:r>
          </w:p>
          <w:p w14:paraId="4D43B11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5.</w:t>
            </w:r>
            <w:r>
              <w:rPr>
                <w:rFonts w:hint="eastAsia" w:ascii="等线" w:hAnsi="等线" w:eastAsia="等线" w:cs="等线"/>
                <w:sz w:val="21"/>
                <w:szCs w:val="21"/>
              </w:rPr>
              <w:t>SIM 卡、SD 卡、硬盘等器件设计在主机前部、上盖进行拆装，</w:t>
            </w:r>
          </w:p>
          <w:p w14:paraId="78F06F0D">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6.</w:t>
            </w:r>
            <w:r>
              <w:rPr>
                <w:rFonts w:hint="eastAsia" w:ascii="等线" w:hAnsi="等线" w:eastAsia="等线" w:cs="等线"/>
                <w:sz w:val="21"/>
                <w:szCs w:val="21"/>
              </w:rPr>
              <w:t>支持多中心上报。</w:t>
            </w:r>
          </w:p>
          <w:p w14:paraId="41DFE6CC">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7.</w:t>
            </w:r>
            <w:r>
              <w:rPr>
                <w:rFonts w:hint="eastAsia" w:ascii="等线" w:hAnsi="等线" w:eastAsia="等线" w:cs="等线"/>
                <w:sz w:val="21"/>
                <w:szCs w:val="21"/>
              </w:rPr>
              <w:t>每台车至少3个400万像素摄像头，</w:t>
            </w:r>
          </w:p>
          <w:p w14:paraId="29D4EFE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8.</w:t>
            </w:r>
            <w:r>
              <w:rPr>
                <w:rFonts w:hint="eastAsia" w:ascii="等线" w:hAnsi="等线" w:eastAsia="等线" w:cs="等线"/>
                <w:sz w:val="21"/>
                <w:szCs w:val="21"/>
              </w:rPr>
              <w:t>数据存贮到硬盘录像机，4TB储存空间，与上级机关上传。</w:t>
            </w:r>
          </w:p>
        </w:tc>
      </w:tr>
      <w:tr w14:paraId="52CA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 w:hRule="atLeast"/>
          <w:jc w:val="center"/>
        </w:trPr>
        <w:tc>
          <w:tcPr>
            <w:tcW w:w="547" w:type="pct"/>
            <w:shd w:val="clear" w:color="auto" w:fill="auto"/>
            <w:tcMar>
              <w:top w:w="180" w:type="dxa"/>
              <w:left w:w="270" w:type="dxa"/>
              <w:bottom w:w="180" w:type="dxa"/>
              <w:right w:w="270" w:type="dxa"/>
            </w:tcMar>
            <w:vAlign w:val="center"/>
          </w:tcPr>
          <w:p w14:paraId="2F4B60D8">
            <w:pPr>
              <w:widowControl/>
              <w:spacing w:line="240" w:lineRule="auto"/>
              <w:rPr>
                <w:rFonts w:hint="eastAsia" w:ascii="等线" w:hAnsi="等线" w:eastAsia="等线" w:cs="等线"/>
                <w:sz w:val="21"/>
                <w:szCs w:val="21"/>
              </w:rPr>
            </w:pPr>
            <w:r>
              <w:rPr>
                <w:rFonts w:hint="eastAsia" w:ascii="等线" w:hAnsi="等线" w:eastAsia="等线" w:cs="等线"/>
                <w:sz w:val="21"/>
                <w:szCs w:val="21"/>
              </w:rPr>
              <w:t>3</w:t>
            </w:r>
          </w:p>
        </w:tc>
        <w:tc>
          <w:tcPr>
            <w:tcW w:w="1105" w:type="pct"/>
            <w:shd w:val="clear" w:color="auto" w:fill="auto"/>
            <w:tcMar>
              <w:top w:w="180" w:type="dxa"/>
              <w:left w:w="270" w:type="dxa"/>
              <w:bottom w:w="180" w:type="dxa"/>
              <w:right w:w="270" w:type="dxa"/>
            </w:tcMar>
            <w:vAlign w:val="center"/>
          </w:tcPr>
          <w:p w14:paraId="153DC48D">
            <w:pPr>
              <w:widowControl/>
              <w:spacing w:line="240" w:lineRule="auto"/>
              <w:rPr>
                <w:rFonts w:hint="eastAsia" w:ascii="等线" w:hAnsi="等线" w:eastAsia="等线" w:cs="等线"/>
                <w:sz w:val="21"/>
                <w:szCs w:val="21"/>
              </w:rPr>
            </w:pPr>
            <w:r>
              <w:rPr>
                <w:rFonts w:hint="eastAsia" w:ascii="等线" w:hAnsi="等线" w:eastAsia="等线" w:cs="等线"/>
                <w:kern w:val="0"/>
                <w:sz w:val="21"/>
                <w:szCs w:val="21"/>
                <w:lang w:bidi="ar"/>
              </w:rPr>
              <w:t>通话流量卡</w:t>
            </w:r>
          </w:p>
        </w:tc>
        <w:tc>
          <w:tcPr>
            <w:tcW w:w="3346" w:type="pct"/>
            <w:shd w:val="clear" w:color="auto" w:fill="auto"/>
            <w:tcMar>
              <w:top w:w="180" w:type="dxa"/>
              <w:left w:w="270" w:type="dxa"/>
              <w:bottom w:w="180" w:type="dxa"/>
              <w:right w:w="270" w:type="dxa"/>
            </w:tcMar>
            <w:vAlign w:val="center"/>
          </w:tcPr>
          <w:p w14:paraId="0380F041">
            <w:pPr>
              <w:pStyle w:val="25"/>
              <w:widowControl/>
              <w:numPr>
                <w:ilvl w:val="0"/>
                <w:numId w:val="0"/>
              </w:numPr>
              <w:spacing w:line="240" w:lineRule="auto"/>
              <w:ind w:left="0" w:leftChars="0" w:firstLine="0" w:firstLineChars="0"/>
              <w:rPr>
                <w:rFonts w:hint="eastAsia" w:ascii="等线" w:hAnsi="等线" w:eastAsia="等线" w:cs="等线"/>
                <w:kern w:val="0"/>
                <w:sz w:val="21"/>
                <w:szCs w:val="21"/>
                <w:lang w:bidi="ar"/>
              </w:rPr>
            </w:pPr>
            <w:r>
              <w:rPr>
                <w:rFonts w:hint="eastAsia" w:ascii="等线" w:hAnsi="等线" w:eastAsia="等线" w:cs="等线"/>
                <w:kern w:val="0"/>
                <w:sz w:val="21"/>
                <w:szCs w:val="21"/>
                <w:lang w:val="en-US" w:eastAsia="zh-CN" w:bidi="ar"/>
              </w:rPr>
              <w:t>1.</w:t>
            </w:r>
            <w:r>
              <w:rPr>
                <w:rFonts w:hint="eastAsia" w:ascii="等线" w:hAnsi="等线" w:eastAsia="等线" w:cs="等线"/>
                <w:kern w:val="0"/>
                <w:sz w:val="21"/>
                <w:szCs w:val="21"/>
                <w:lang w:bidi="ar"/>
              </w:rPr>
              <w:t>具备通话和短信功能，不限流量/月</w:t>
            </w:r>
            <w:r>
              <w:rPr>
                <w:rFonts w:hint="eastAsia" w:ascii="等线" w:hAnsi="等线" w:eastAsia="等线" w:cs="等线"/>
                <w:kern w:val="0"/>
                <w:sz w:val="21"/>
                <w:szCs w:val="21"/>
                <w:lang w:eastAsia="zh-CN" w:bidi="ar"/>
              </w:rPr>
              <w:t>。</w:t>
            </w:r>
          </w:p>
          <w:p w14:paraId="66A86B12">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2.</w:t>
            </w:r>
            <w:r>
              <w:rPr>
                <w:rFonts w:hint="eastAsia" w:ascii="等线" w:hAnsi="等线" w:eastAsia="等线" w:cs="等线"/>
                <w:kern w:val="0"/>
                <w:sz w:val="21"/>
                <w:szCs w:val="21"/>
                <w:lang w:bidi="ar"/>
              </w:rPr>
              <w:t>报价中包含一年的使用费在内。</w:t>
            </w:r>
          </w:p>
        </w:tc>
      </w:tr>
      <w:tr w14:paraId="6E44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 w:hRule="atLeast"/>
          <w:jc w:val="center"/>
        </w:trPr>
        <w:tc>
          <w:tcPr>
            <w:tcW w:w="547" w:type="pct"/>
            <w:shd w:val="clear" w:color="auto" w:fill="auto"/>
            <w:tcMar>
              <w:top w:w="180" w:type="dxa"/>
              <w:left w:w="270" w:type="dxa"/>
              <w:bottom w:w="180" w:type="dxa"/>
              <w:right w:w="270" w:type="dxa"/>
            </w:tcMar>
            <w:vAlign w:val="center"/>
          </w:tcPr>
          <w:p w14:paraId="1370016D">
            <w:pPr>
              <w:widowControl/>
              <w:spacing w:line="240" w:lineRule="auto"/>
              <w:rPr>
                <w:rFonts w:hint="eastAsia" w:ascii="等线" w:hAnsi="等线" w:eastAsia="等线" w:cs="等线"/>
                <w:kern w:val="0"/>
                <w:sz w:val="21"/>
                <w:szCs w:val="21"/>
                <w:lang w:bidi="ar"/>
              </w:rPr>
            </w:pPr>
            <w:r>
              <w:rPr>
                <w:rFonts w:hint="eastAsia" w:ascii="等线" w:hAnsi="等线" w:eastAsia="等线" w:cs="等线"/>
                <w:sz w:val="21"/>
                <w:szCs w:val="21"/>
              </w:rPr>
              <w:t>3</w:t>
            </w:r>
          </w:p>
        </w:tc>
        <w:tc>
          <w:tcPr>
            <w:tcW w:w="1105" w:type="pct"/>
            <w:shd w:val="clear" w:color="auto" w:fill="auto"/>
            <w:tcMar>
              <w:top w:w="180" w:type="dxa"/>
              <w:left w:w="270" w:type="dxa"/>
              <w:bottom w:w="180" w:type="dxa"/>
              <w:right w:w="270" w:type="dxa"/>
            </w:tcMar>
            <w:vAlign w:val="center"/>
          </w:tcPr>
          <w:p w14:paraId="3718D8DE">
            <w:pPr>
              <w:widowControl/>
              <w:spacing w:line="240" w:lineRule="auto"/>
              <w:rPr>
                <w:rFonts w:hint="eastAsia" w:ascii="等线" w:hAnsi="等线" w:eastAsia="等线" w:cs="等线"/>
                <w:kern w:val="0"/>
                <w:sz w:val="21"/>
                <w:szCs w:val="21"/>
                <w:lang w:bidi="ar"/>
              </w:rPr>
            </w:pPr>
            <w:r>
              <w:rPr>
                <w:rFonts w:hint="eastAsia" w:ascii="等线" w:hAnsi="等线" w:eastAsia="等线" w:cs="等线"/>
                <w:kern w:val="0"/>
                <w:sz w:val="21"/>
                <w:szCs w:val="21"/>
                <w:lang w:bidi="ar"/>
              </w:rPr>
              <w:t>流量卡</w:t>
            </w:r>
          </w:p>
        </w:tc>
        <w:tc>
          <w:tcPr>
            <w:tcW w:w="3346" w:type="pct"/>
            <w:shd w:val="clear" w:color="auto" w:fill="auto"/>
            <w:tcMar>
              <w:top w:w="180" w:type="dxa"/>
              <w:left w:w="270" w:type="dxa"/>
              <w:bottom w:w="180" w:type="dxa"/>
              <w:right w:w="270" w:type="dxa"/>
            </w:tcMar>
            <w:vAlign w:val="center"/>
          </w:tcPr>
          <w:p w14:paraId="71B991FF">
            <w:pPr>
              <w:pStyle w:val="25"/>
              <w:widowControl/>
              <w:numPr>
                <w:ilvl w:val="0"/>
                <w:numId w:val="0"/>
              </w:numPr>
              <w:spacing w:line="240" w:lineRule="auto"/>
              <w:ind w:left="0" w:leftChars="0" w:firstLine="0" w:firstLineChars="0"/>
              <w:rPr>
                <w:rFonts w:hint="eastAsia" w:ascii="等线" w:hAnsi="等线" w:eastAsia="等线" w:cs="等线"/>
                <w:b/>
                <w:kern w:val="0"/>
                <w:sz w:val="21"/>
                <w:szCs w:val="21"/>
                <w:lang w:bidi="ar"/>
              </w:rPr>
            </w:pPr>
            <w:r>
              <w:rPr>
                <w:rFonts w:hint="eastAsia" w:ascii="等线" w:hAnsi="等线" w:eastAsia="等线" w:cs="等线"/>
                <w:b/>
                <w:kern w:val="0"/>
                <w:sz w:val="21"/>
                <w:szCs w:val="21"/>
                <w:lang w:val="en-US" w:eastAsia="zh-CN" w:bidi="ar"/>
              </w:rPr>
              <w:t>1.</w:t>
            </w:r>
            <w:r>
              <w:rPr>
                <w:rFonts w:hint="eastAsia" w:ascii="等线" w:hAnsi="等线" w:eastAsia="等线" w:cs="等线"/>
                <w:kern w:val="0"/>
                <w:sz w:val="21"/>
                <w:szCs w:val="21"/>
                <w:lang w:bidi="ar"/>
              </w:rPr>
              <w:t>不限流量/月。</w:t>
            </w:r>
          </w:p>
          <w:p w14:paraId="0A501F10">
            <w:pPr>
              <w:pStyle w:val="25"/>
              <w:widowControl/>
              <w:numPr>
                <w:ilvl w:val="0"/>
                <w:numId w:val="0"/>
              </w:numPr>
              <w:spacing w:line="240" w:lineRule="auto"/>
              <w:ind w:left="0" w:leftChars="0" w:firstLine="0" w:firstLineChars="0"/>
              <w:rPr>
                <w:rFonts w:hint="eastAsia" w:ascii="等线" w:hAnsi="等线" w:eastAsia="等线" w:cs="等线"/>
                <w:kern w:val="0"/>
                <w:sz w:val="21"/>
                <w:szCs w:val="21"/>
                <w:lang w:bidi="ar"/>
              </w:rPr>
            </w:pPr>
            <w:r>
              <w:rPr>
                <w:rFonts w:hint="eastAsia" w:ascii="等线" w:hAnsi="等线" w:eastAsia="等线" w:cs="等线"/>
                <w:kern w:val="0"/>
                <w:sz w:val="21"/>
                <w:szCs w:val="21"/>
                <w:lang w:val="en-US" w:eastAsia="zh-CN" w:bidi="ar"/>
              </w:rPr>
              <w:t>2.</w:t>
            </w:r>
            <w:r>
              <w:rPr>
                <w:rFonts w:hint="eastAsia" w:ascii="等线" w:hAnsi="等线" w:eastAsia="等线" w:cs="等线"/>
                <w:kern w:val="0"/>
                <w:sz w:val="21"/>
                <w:szCs w:val="21"/>
                <w:lang w:bidi="ar"/>
              </w:rPr>
              <w:t>报价中包含一年的使用费在内。</w:t>
            </w:r>
          </w:p>
        </w:tc>
      </w:tr>
    </w:tbl>
    <w:p w14:paraId="0525B370">
      <w:pPr>
        <w:spacing w:line="400" w:lineRule="exact"/>
        <w:ind w:firstLine="482" w:firstLineChars="200"/>
        <w:rPr>
          <w:rFonts w:ascii="宋体" w:hAnsi="宋体" w:eastAsia="宋体" w:cs="等线"/>
          <w:b/>
          <w:sz w:val="24"/>
          <w:szCs w:val="32"/>
        </w:rPr>
      </w:pPr>
    </w:p>
    <w:p w14:paraId="3A6901A7">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二、商品质量及服务要求</w:t>
      </w:r>
    </w:p>
    <w:p w14:paraId="66612F45">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ascii="宋体" w:hAnsi="宋体" w:eastAsia="宋体" w:cs="宋体"/>
          <w:color w:val="000000"/>
          <w:kern w:val="0"/>
          <w:sz w:val="24"/>
        </w:rPr>
        <w:t>1、符合</w:t>
      </w:r>
      <w:r>
        <w:rPr>
          <w:rFonts w:hint="eastAsia" w:ascii="宋体" w:hAnsi="宋体" w:eastAsia="宋体" w:cs="宋体"/>
          <w:color w:val="000000"/>
          <w:kern w:val="0"/>
          <w:sz w:val="24"/>
        </w:rPr>
        <w:t>国</w:t>
      </w:r>
      <w:r>
        <w:rPr>
          <w:rFonts w:ascii="宋体" w:hAnsi="宋体" w:eastAsia="宋体" w:cs="宋体"/>
          <w:color w:val="000000"/>
          <w:kern w:val="0"/>
          <w:sz w:val="24"/>
        </w:rPr>
        <w:t>家标准（或行业标准）。</w:t>
      </w:r>
    </w:p>
    <w:p w14:paraId="3348BD14">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ascii="宋体" w:hAnsi="宋体" w:eastAsia="宋体" w:cs="宋体"/>
          <w:color w:val="000000"/>
          <w:kern w:val="0"/>
          <w:sz w:val="24"/>
        </w:rPr>
        <w:t>2、</w:t>
      </w:r>
      <w:r>
        <w:rPr>
          <w:rFonts w:hint="eastAsia" w:ascii="宋体" w:hAnsi="宋体" w:eastAsia="宋体" w:cs="宋体"/>
          <w:color w:val="000000"/>
          <w:kern w:val="0"/>
          <w:sz w:val="24"/>
        </w:rPr>
        <w:t>产品</w:t>
      </w:r>
      <w:r>
        <w:rPr>
          <w:rFonts w:ascii="宋体" w:hAnsi="宋体" w:eastAsia="宋体" w:cs="宋体"/>
          <w:color w:val="000000"/>
          <w:kern w:val="0"/>
          <w:sz w:val="24"/>
        </w:rPr>
        <w:t>包装按厂家规定包装，包装物必须结实，外观完整无缺，包装物不回收。</w:t>
      </w:r>
    </w:p>
    <w:p w14:paraId="33C450EA">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3</w:t>
      </w:r>
      <w:r>
        <w:rPr>
          <w:rFonts w:ascii="宋体" w:hAnsi="宋体" w:eastAsia="宋体" w:cs="宋体"/>
          <w:color w:val="000000"/>
          <w:kern w:val="0"/>
          <w:sz w:val="24"/>
        </w:rPr>
        <w:t>、</w:t>
      </w:r>
      <w:r>
        <w:rPr>
          <w:rFonts w:hint="eastAsia" w:ascii="宋体" w:hAnsi="宋体" w:eastAsia="宋体" w:cs="宋体"/>
          <w:color w:val="000000"/>
          <w:kern w:val="0"/>
          <w:sz w:val="24"/>
        </w:rPr>
        <w:t>送货时提供所供产品的产品合格证书。</w:t>
      </w:r>
    </w:p>
    <w:p w14:paraId="400009CA">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4、免费安装调试，确保正常使用。</w:t>
      </w:r>
    </w:p>
    <w:p w14:paraId="6E68A27A">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5、一年使用期满。通话流量卡及流量卡的使用费用续费，有权优先选择在本次成交价的基础上，通过双方协商议价后签订合同执行。</w:t>
      </w:r>
    </w:p>
    <w:p w14:paraId="6B281212">
      <w:pPr>
        <w:ind w:firstLine="480"/>
        <w:rPr>
          <w:rFonts w:ascii="宋体" w:hAnsi="宋体" w:eastAsia="宋体" w:cs="宋体"/>
          <w:b/>
          <w:bCs/>
          <w:sz w:val="24"/>
        </w:rPr>
      </w:pPr>
      <w:r>
        <w:rPr>
          <w:rFonts w:hint="eastAsia" w:ascii="宋体" w:hAnsi="宋体" w:eastAsia="宋体"/>
          <w:b/>
          <w:sz w:val="24"/>
        </w:rPr>
        <w:t>三、</w:t>
      </w:r>
      <w:r>
        <w:rPr>
          <w:rFonts w:hint="eastAsia" w:ascii="宋体" w:hAnsi="宋体" w:eastAsia="宋体" w:cs="宋体"/>
          <w:b/>
          <w:bCs/>
          <w:sz w:val="24"/>
        </w:rPr>
        <w:t>供货要求：</w:t>
      </w:r>
    </w:p>
    <w:p w14:paraId="69FE61CD">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1、供货安装周期：10个日历日</w:t>
      </w:r>
    </w:p>
    <w:p w14:paraId="0EE1FDEE">
      <w:pPr>
        <w:spacing w:line="400" w:lineRule="exact"/>
        <w:ind w:firstLine="480"/>
        <w:rPr>
          <w:rFonts w:ascii="宋体" w:hAnsi="宋体" w:eastAsia="宋体"/>
          <w:sz w:val="24"/>
        </w:rPr>
      </w:pPr>
      <w:r>
        <w:rPr>
          <w:rFonts w:hint="eastAsia" w:ascii="宋体" w:hAnsi="宋体" w:eastAsia="宋体"/>
          <w:sz w:val="24"/>
        </w:rPr>
        <w:t>2、</w:t>
      </w:r>
      <w:r>
        <w:rPr>
          <w:rFonts w:hint="eastAsia" w:ascii="宋体" w:hAnsi="宋体" w:eastAsia="宋体"/>
          <w:color w:val="000000"/>
          <w:sz w:val="24"/>
        </w:rPr>
        <w:t>供货安装地点：涡阳县人民医院指定地点。</w:t>
      </w:r>
    </w:p>
    <w:p w14:paraId="599AD061">
      <w:pPr>
        <w:spacing w:line="400" w:lineRule="exact"/>
        <w:ind w:firstLine="482" w:firstLineChars="200"/>
        <w:rPr>
          <w:rFonts w:ascii="宋体" w:hAnsi="宋体" w:eastAsia="宋体" w:cs="宋体"/>
          <w:b/>
          <w:bCs/>
          <w:sz w:val="24"/>
        </w:rPr>
      </w:pPr>
      <w:r>
        <w:rPr>
          <w:rFonts w:hint="eastAsia" w:ascii="宋体" w:hAnsi="宋体" w:eastAsia="宋体" w:cs="宋体"/>
          <w:b/>
          <w:bCs/>
          <w:sz w:val="24"/>
        </w:rPr>
        <w:t xml:space="preserve">四、质量保证及售后服务： </w:t>
      </w:r>
    </w:p>
    <w:p w14:paraId="71AF40B0">
      <w:pPr>
        <w:spacing w:line="400" w:lineRule="exact"/>
        <w:ind w:firstLine="480"/>
        <w:rPr>
          <w:rFonts w:ascii="宋体" w:hAnsi="宋体" w:eastAsia="宋体"/>
          <w:sz w:val="24"/>
        </w:rPr>
      </w:pPr>
      <w:r>
        <w:rPr>
          <w:rFonts w:hint="eastAsia" w:ascii="宋体" w:hAnsi="宋体" w:eastAsia="宋体"/>
          <w:sz w:val="24"/>
        </w:rPr>
        <w:t>1、免费质保期 1 年。</w:t>
      </w:r>
    </w:p>
    <w:p w14:paraId="78A6D59B">
      <w:pPr>
        <w:spacing w:line="400" w:lineRule="exact"/>
        <w:ind w:firstLine="480"/>
        <w:rPr>
          <w:rFonts w:ascii="宋体" w:hAnsi="宋体" w:eastAsia="宋体"/>
          <w:sz w:val="24"/>
        </w:rPr>
      </w:pPr>
      <w:r>
        <w:rPr>
          <w:rFonts w:hint="eastAsia" w:ascii="宋体" w:hAnsi="宋体" w:eastAsia="宋体"/>
          <w:sz w:val="24"/>
        </w:rPr>
        <w:t>2、因产品质量问题引发的医疗纠纷及其他后果，由成交供应商全部承担。</w:t>
      </w:r>
    </w:p>
    <w:p w14:paraId="4DB8D2D2">
      <w:pPr>
        <w:spacing w:line="560" w:lineRule="exact"/>
        <w:ind w:firstLine="482" w:firstLineChars="200"/>
        <w:textAlignment w:val="baseline"/>
        <w:rPr>
          <w:rFonts w:ascii="宋体" w:hAnsi="宋体" w:eastAsia="宋体"/>
          <w:b/>
          <w:bCs/>
          <w:sz w:val="24"/>
        </w:rPr>
      </w:pPr>
      <w:r>
        <w:rPr>
          <w:rFonts w:hint="eastAsia" w:ascii="宋体" w:hAnsi="宋体" w:eastAsia="宋体"/>
          <w:b/>
          <w:bCs/>
          <w:sz w:val="24"/>
        </w:rPr>
        <w:t>六、验收：</w:t>
      </w:r>
    </w:p>
    <w:p w14:paraId="405C29A1">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按医院相关管理制度和相关标准验收。</w:t>
      </w:r>
    </w:p>
    <w:p w14:paraId="37755E27">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sz w:val="24"/>
        </w:rPr>
        <w:t>七、</w:t>
      </w:r>
      <w:r>
        <w:rPr>
          <w:rFonts w:hint="eastAsia" w:ascii="宋体" w:hAnsi="宋体" w:eastAsia="宋体" w:cs="宋体"/>
          <w:b/>
          <w:bCs/>
          <w:color w:val="000000"/>
          <w:sz w:val="24"/>
        </w:rPr>
        <w:t>报价要求</w:t>
      </w:r>
    </w:p>
    <w:p w14:paraId="0B6BD88D">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4EFEC6CC">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2、报价为全费用报价，包含货物清单中的物品购置费和两类流量卡一年的使用费，及及完成本项目所需要的其他全部费用，采购人不再为本项目支付其他任何费用。</w:t>
      </w:r>
    </w:p>
    <w:p w14:paraId="121F44D1">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八、付款方式：</w:t>
      </w:r>
    </w:p>
    <w:p w14:paraId="66473E08">
      <w:pPr>
        <w:spacing w:line="400" w:lineRule="exact"/>
        <w:ind w:firstLine="480" w:firstLineChars="200"/>
        <w:rPr>
          <w:rFonts w:ascii="宋体" w:hAnsi="宋体" w:eastAsia="宋体" w:cs="宋体"/>
          <w:b/>
          <w:bCs/>
          <w:color w:val="000000"/>
          <w:sz w:val="24"/>
        </w:rPr>
      </w:pPr>
      <w:r>
        <w:rPr>
          <w:rFonts w:hint="eastAsia" w:ascii="宋体" w:hAnsi="宋体" w:eastAsia="宋体"/>
          <w:color w:val="000000"/>
          <w:sz w:val="24"/>
        </w:rPr>
        <w:t>安装完成，验收合格一次性付清。</w:t>
      </w:r>
    </w:p>
    <w:p w14:paraId="3C6A9DD8">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九、评价方法：</w:t>
      </w:r>
    </w:p>
    <w:p w14:paraId="627D4797">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4685800B">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1F674D72">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0869A6A5">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5DB1B0C7">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7A6428B9">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547FCC74"/>
    <w:p w14:paraId="37927600"/>
    <w:p w14:paraId="75C6E43F"/>
    <w:p w14:paraId="0020E167">
      <w:pPr>
        <w:pStyle w:val="12"/>
        <w:sectPr>
          <w:pgSz w:w="11906" w:h="16838"/>
          <w:pgMar w:top="1531" w:right="1304" w:bottom="1418" w:left="1418" w:header="851" w:footer="992" w:gutter="0"/>
          <w:cols w:space="720" w:num="1"/>
          <w:docGrid w:linePitch="435" w:charSpace="0"/>
        </w:sectPr>
      </w:pPr>
    </w:p>
    <w:p w14:paraId="5BACD4B1">
      <w:pPr>
        <w:pStyle w:val="12"/>
      </w:pPr>
    </w:p>
    <w:p w14:paraId="48FFE851">
      <w:pPr>
        <w:rPr>
          <w:rFonts w:ascii="宋体" w:hAnsi="宋体"/>
          <w:b/>
          <w:sz w:val="24"/>
        </w:rPr>
      </w:pPr>
      <w:r>
        <w:rPr>
          <w:rFonts w:hint="eastAsia" w:ascii="宋体" w:hAnsi="宋体"/>
          <w:b/>
          <w:sz w:val="24"/>
        </w:rPr>
        <w:t>附件：报价响应文件格式</w:t>
      </w:r>
    </w:p>
    <w:p w14:paraId="6A3D47E4">
      <w:pPr>
        <w:ind w:firstLine="420"/>
      </w:pPr>
    </w:p>
    <w:p w14:paraId="798B223E">
      <w:pPr>
        <w:pStyle w:val="12"/>
        <w:ind w:firstLine="402"/>
      </w:pPr>
    </w:p>
    <w:p w14:paraId="04AB03C3"/>
    <w:p w14:paraId="363B064B">
      <w:pPr>
        <w:pStyle w:val="2"/>
        <w:ind w:firstLine="320"/>
      </w:pPr>
    </w:p>
    <w:p w14:paraId="5E58C2C8">
      <w:pPr>
        <w:pStyle w:val="12"/>
      </w:pPr>
    </w:p>
    <w:p w14:paraId="04A2F654">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涡阳县人民医院医共体急救站建设</w:t>
      </w:r>
    </w:p>
    <w:p w14:paraId="702A2910">
      <w:pPr>
        <w:pStyle w:val="3"/>
        <w:jc w:val="center"/>
        <w:rPr>
          <w:rFonts w:ascii="方正小标宋简体" w:hAnsi="宋体" w:eastAsia="方正小标宋简体"/>
          <w:sz w:val="36"/>
        </w:rPr>
      </w:pPr>
      <w:r>
        <w:rPr>
          <w:rFonts w:hint="eastAsia" w:ascii="方正小标宋简体" w:hAnsi="宋体" w:eastAsia="方正小标宋简体"/>
          <w:sz w:val="36"/>
        </w:rPr>
        <w:t>采购车载定位及视频系统项目</w:t>
      </w:r>
    </w:p>
    <w:p w14:paraId="4C4B551D">
      <w:pPr>
        <w:ind w:firstLine="420"/>
      </w:pPr>
    </w:p>
    <w:p w14:paraId="752D7140">
      <w:pPr>
        <w:ind w:firstLine="420"/>
      </w:pPr>
    </w:p>
    <w:p w14:paraId="1FB97250">
      <w:pPr>
        <w:pStyle w:val="12"/>
      </w:pPr>
    </w:p>
    <w:p w14:paraId="6431A48F">
      <w:pPr>
        <w:ind w:firstLine="420"/>
      </w:pPr>
    </w:p>
    <w:p w14:paraId="361A2DF5">
      <w:pPr>
        <w:pStyle w:val="3"/>
        <w:ind w:firstLine="640"/>
      </w:pPr>
    </w:p>
    <w:p w14:paraId="402D3A2F">
      <w:pPr>
        <w:spacing w:line="360" w:lineRule="auto"/>
        <w:jc w:val="center"/>
        <w:rPr>
          <w:rFonts w:ascii="宋体" w:hAnsi="宋体"/>
          <w:sz w:val="48"/>
        </w:rPr>
      </w:pPr>
      <w:r>
        <w:rPr>
          <w:rFonts w:hint="eastAsia" w:ascii="宋体" w:hAnsi="宋体"/>
          <w:sz w:val="52"/>
        </w:rPr>
        <w:t>报价响应文件</w:t>
      </w:r>
    </w:p>
    <w:p w14:paraId="5C28156B">
      <w:pPr>
        <w:ind w:firstLine="420"/>
      </w:pPr>
    </w:p>
    <w:p w14:paraId="13A1C7AE">
      <w:pPr>
        <w:ind w:firstLine="420"/>
      </w:pPr>
    </w:p>
    <w:p w14:paraId="05976BB5">
      <w:pPr>
        <w:ind w:firstLine="420"/>
      </w:pPr>
    </w:p>
    <w:p w14:paraId="08227E6C">
      <w:pPr>
        <w:ind w:firstLine="420"/>
      </w:pPr>
    </w:p>
    <w:p w14:paraId="773DFABD">
      <w:pPr>
        <w:pStyle w:val="12"/>
      </w:pPr>
    </w:p>
    <w:p w14:paraId="70A66CCC"/>
    <w:p w14:paraId="273A5EDB">
      <w:pPr>
        <w:pStyle w:val="12"/>
      </w:pPr>
    </w:p>
    <w:p w14:paraId="7CAC024B">
      <w:pPr>
        <w:ind w:firstLine="420"/>
      </w:pPr>
    </w:p>
    <w:p w14:paraId="2F8E1EA5">
      <w:pPr>
        <w:pStyle w:val="12"/>
      </w:pPr>
    </w:p>
    <w:p w14:paraId="7873CDDE">
      <w:pPr>
        <w:ind w:firstLine="420"/>
      </w:pPr>
    </w:p>
    <w:p w14:paraId="7EC6B249">
      <w:pPr>
        <w:ind w:firstLine="420"/>
      </w:pPr>
    </w:p>
    <w:p w14:paraId="62546F85">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3A1305BA">
      <w:pPr>
        <w:ind w:firstLine="1660" w:firstLineChars="593"/>
        <w:rPr>
          <w:rFonts w:ascii="宋体" w:hAnsi="宋体"/>
          <w:sz w:val="28"/>
          <w:szCs w:val="21"/>
        </w:rPr>
      </w:pPr>
      <w:r>
        <w:rPr>
          <w:rFonts w:hint="eastAsia" w:ascii="宋体" w:hAnsi="宋体"/>
          <w:sz w:val="28"/>
          <w:szCs w:val="21"/>
        </w:rPr>
        <w:t xml:space="preserve">  </w:t>
      </w:r>
    </w:p>
    <w:p w14:paraId="6240A06B">
      <w:pPr>
        <w:ind w:firstLine="1660" w:firstLineChars="593"/>
        <w:rPr>
          <w:rFonts w:ascii="宋体" w:hAnsi="宋体"/>
          <w:sz w:val="28"/>
          <w:szCs w:val="21"/>
        </w:rPr>
      </w:pPr>
      <w:r>
        <w:rPr>
          <w:rFonts w:hint="eastAsia" w:ascii="宋体" w:hAnsi="宋体"/>
          <w:sz w:val="28"/>
          <w:szCs w:val="21"/>
        </w:rPr>
        <w:t xml:space="preserve">               年    月   日</w:t>
      </w:r>
    </w:p>
    <w:p w14:paraId="6103067F">
      <w:pPr>
        <w:ind w:firstLine="420"/>
      </w:pPr>
    </w:p>
    <w:p w14:paraId="4138DE5E">
      <w:pPr>
        <w:pStyle w:val="12"/>
      </w:pPr>
    </w:p>
    <w:p w14:paraId="441F9C65">
      <w:pPr>
        <w:sectPr>
          <w:pgSz w:w="11906" w:h="16838"/>
          <w:pgMar w:top="1531" w:right="1304" w:bottom="1418" w:left="1418" w:header="851" w:footer="992" w:gutter="0"/>
          <w:cols w:space="720" w:num="1"/>
          <w:docGrid w:linePitch="435" w:charSpace="0"/>
        </w:sectPr>
      </w:pPr>
    </w:p>
    <w:p w14:paraId="7E05C3E3"/>
    <w:p w14:paraId="6094931F">
      <w:pPr>
        <w:pStyle w:val="12"/>
      </w:pPr>
    </w:p>
    <w:p w14:paraId="5EE2BA18"/>
    <w:p w14:paraId="296151B2">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1E83555A">
      <w:pPr>
        <w:pStyle w:val="3"/>
        <w:ind w:firstLine="640"/>
        <w:rPr>
          <w:rFonts w:ascii="宋体" w:hAnsi="宋体"/>
        </w:rPr>
      </w:pPr>
    </w:p>
    <w:p w14:paraId="429A15DA">
      <w:pPr>
        <w:pStyle w:val="3"/>
        <w:ind w:firstLine="640"/>
        <w:rPr>
          <w:rFonts w:ascii="宋体" w:hAnsi="宋体"/>
        </w:rPr>
      </w:pPr>
      <w:r>
        <w:rPr>
          <w:rFonts w:hint="eastAsia" w:ascii="宋体" w:hAnsi="宋体"/>
        </w:rPr>
        <w:t>一、投标函</w:t>
      </w:r>
    </w:p>
    <w:p w14:paraId="5B3C528D">
      <w:pPr>
        <w:pStyle w:val="3"/>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7D79692D">
      <w:pPr>
        <w:pStyle w:val="3"/>
        <w:ind w:firstLine="640"/>
        <w:rPr>
          <w:rFonts w:ascii="宋体" w:hAnsi="宋体"/>
        </w:rPr>
      </w:pPr>
      <w:r>
        <w:rPr>
          <w:rFonts w:hint="eastAsia" w:ascii="宋体" w:hAnsi="宋体"/>
        </w:rPr>
        <w:t>三、分项报价表</w:t>
      </w:r>
      <w:r>
        <w:rPr>
          <w:rFonts w:hint="eastAsia" w:ascii="宋体" w:hAnsi="宋体"/>
          <w:highlight w:val="yellow"/>
        </w:rPr>
        <w:t>（报价单独密封递交）</w:t>
      </w:r>
    </w:p>
    <w:p w14:paraId="57B4A1C4">
      <w:pPr>
        <w:pStyle w:val="3"/>
        <w:ind w:firstLine="640"/>
        <w:rPr>
          <w:rFonts w:ascii="楷体_GB2312" w:hAnsi="宋体" w:eastAsia="楷体_GB2312"/>
          <w:highlight w:val="yellow"/>
        </w:rPr>
      </w:pPr>
      <w:r>
        <w:rPr>
          <w:rFonts w:hint="eastAsia" w:ascii="宋体" w:hAnsi="宋体"/>
        </w:rPr>
        <w:t>四、技术要求响应（偏离）表</w:t>
      </w:r>
    </w:p>
    <w:p w14:paraId="10D18082">
      <w:pPr>
        <w:pStyle w:val="3"/>
        <w:ind w:firstLine="640"/>
        <w:rPr>
          <w:rFonts w:ascii="宋体" w:hAnsi="宋体"/>
        </w:rPr>
      </w:pPr>
      <w:r>
        <w:rPr>
          <w:rFonts w:hint="eastAsia" w:ascii="宋体" w:hAnsi="宋体"/>
        </w:rPr>
        <w:t>五、法定代表人（单位负责人）身份证明、授权委托书</w:t>
      </w:r>
    </w:p>
    <w:p w14:paraId="251BBBAC">
      <w:pPr>
        <w:pStyle w:val="3"/>
        <w:ind w:firstLine="640"/>
        <w:rPr>
          <w:rFonts w:ascii="宋体" w:hAnsi="宋体"/>
        </w:rPr>
      </w:pPr>
      <w:r>
        <w:rPr>
          <w:rFonts w:hint="eastAsia" w:ascii="宋体" w:hAnsi="宋体"/>
        </w:rPr>
        <w:t>六、无重大违法记录声明函</w:t>
      </w:r>
    </w:p>
    <w:p w14:paraId="538220B0">
      <w:pPr>
        <w:pStyle w:val="3"/>
        <w:ind w:firstLine="640"/>
        <w:rPr>
          <w:rFonts w:ascii="宋体" w:hAnsi="宋体"/>
        </w:rPr>
      </w:pPr>
      <w:r>
        <w:rPr>
          <w:rFonts w:hint="eastAsia" w:ascii="宋体" w:hAnsi="宋体"/>
        </w:rPr>
        <w:t>七、资格证明文件</w:t>
      </w:r>
    </w:p>
    <w:p w14:paraId="70FF62BA">
      <w:pPr>
        <w:pStyle w:val="3"/>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6F509343">
      <w:pPr>
        <w:pStyle w:val="3"/>
        <w:ind w:firstLine="640"/>
        <w:rPr>
          <w:rFonts w:ascii="宋体" w:hAnsi="宋体"/>
        </w:rPr>
      </w:pPr>
      <w:r>
        <w:rPr>
          <w:rFonts w:hint="eastAsia" w:ascii="宋体" w:hAnsi="宋体"/>
        </w:rPr>
        <w:t>九、报价人认为需要提供的其他材料</w:t>
      </w:r>
    </w:p>
    <w:p w14:paraId="0F5F7EA5">
      <w:pPr>
        <w:pStyle w:val="3"/>
        <w:ind w:firstLine="560"/>
        <w:rPr>
          <w:rFonts w:ascii="微软雅黑" w:hAnsi="微软雅黑" w:eastAsia="微软雅黑"/>
          <w:sz w:val="28"/>
        </w:rPr>
      </w:pPr>
    </w:p>
    <w:p w14:paraId="73363B78">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096D74DB">
      <w:pPr>
        <w:ind w:firstLine="720"/>
        <w:rPr>
          <w:rFonts w:ascii="方正小标宋简体" w:hAnsi="宋体" w:eastAsia="方正小标宋简体"/>
          <w:sz w:val="36"/>
        </w:rPr>
      </w:pPr>
    </w:p>
    <w:p w14:paraId="3346489F"/>
    <w:p w14:paraId="0D207CD2"/>
    <w:p w14:paraId="32AEA454">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4F88A712">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2251C2A2">
      <w:pPr>
        <w:spacing w:line="400" w:lineRule="exact"/>
        <w:rPr>
          <w:rFonts w:ascii="宋体" w:hAnsi="宋体"/>
          <w:sz w:val="24"/>
        </w:rPr>
      </w:pPr>
      <w:r>
        <w:rPr>
          <w:rFonts w:hint="eastAsia" w:ascii="宋体" w:hAnsi="宋体"/>
          <w:sz w:val="24"/>
        </w:rPr>
        <w:t xml:space="preserve">致：涡阳县人民医院 </w:t>
      </w:r>
    </w:p>
    <w:p w14:paraId="1D1E033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C164E72">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5BCD2B41">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50F0004D">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4A011E39">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7CFE890F">
      <w:pPr>
        <w:spacing w:line="400" w:lineRule="exact"/>
        <w:ind w:firstLine="480"/>
        <w:rPr>
          <w:rFonts w:ascii="宋体" w:hAnsi="宋体"/>
          <w:sz w:val="24"/>
        </w:rPr>
      </w:pPr>
      <w:r>
        <w:rPr>
          <w:rFonts w:hint="eastAsia" w:ascii="宋体" w:hAnsi="宋体"/>
          <w:sz w:val="24"/>
        </w:rPr>
        <w:t>6.如我方中标：</w:t>
      </w:r>
    </w:p>
    <w:p w14:paraId="3052A522">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0217890A">
      <w:pPr>
        <w:spacing w:line="400" w:lineRule="exact"/>
        <w:ind w:firstLine="480"/>
        <w:rPr>
          <w:rFonts w:ascii="宋体" w:hAnsi="宋体"/>
          <w:sz w:val="24"/>
        </w:rPr>
      </w:pPr>
      <w:r>
        <w:rPr>
          <w:rFonts w:hint="eastAsia" w:ascii="宋体" w:hAnsi="宋体"/>
          <w:sz w:val="24"/>
        </w:rPr>
        <w:t>（2）在签订合同时不向你方提出附加条件；</w:t>
      </w:r>
    </w:p>
    <w:p w14:paraId="6AE21246">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D5C61EA">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53E19CC2">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49EDDA0F">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64A3D90">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5C3DBE3F">
      <w:pPr>
        <w:tabs>
          <w:tab w:val="left" w:leader="underscore" w:pos="3600"/>
          <w:tab w:val="left" w:leader="underscore" w:pos="5400"/>
        </w:tabs>
        <w:spacing w:line="400" w:lineRule="exact"/>
        <w:ind w:firstLine="482"/>
        <w:rPr>
          <w:rFonts w:ascii="宋体" w:hAnsi="宋体"/>
          <w:b/>
          <w:sz w:val="24"/>
        </w:rPr>
      </w:pPr>
    </w:p>
    <w:p w14:paraId="5ED07431">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23CB00C4">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1E1C0784">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31A1F7AE">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611F600B">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E9DAED7">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5B51CF6C">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0E56D256"/>
    <w:p w14:paraId="624E844D">
      <w:pPr>
        <w:pStyle w:val="12"/>
      </w:pPr>
    </w:p>
    <w:p w14:paraId="7A0F5684"/>
    <w:p w14:paraId="2EDE9F3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7BE029F1">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50636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49B4731">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73D7279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4DF6ED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0CDC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3156C4">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02E1F928">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0092EF7C">
            <w:pPr>
              <w:adjustRightInd w:val="0"/>
              <w:snapToGrid w:val="0"/>
              <w:jc w:val="center"/>
              <w:rPr>
                <w:rFonts w:ascii="Calibri" w:hAnsi="宋体" w:eastAsia="Calibri"/>
                <w:kern w:val="0"/>
                <w:sz w:val="24"/>
              </w:rPr>
            </w:pPr>
            <w:r>
              <w:rPr>
                <w:rFonts w:hint="eastAsia" w:ascii="宋体" w:hAnsi="宋体" w:eastAsia="宋体" w:cs="宋体"/>
                <w:kern w:val="0"/>
                <w:sz w:val="24"/>
              </w:rPr>
              <w:t>医共体急救站建设采购车载定位及视频系统</w:t>
            </w:r>
            <w:r>
              <w:rPr>
                <w:rFonts w:hint="eastAsia" w:ascii="Calibri" w:hAnsi="宋体" w:eastAsia="Calibri"/>
                <w:kern w:val="0"/>
                <w:sz w:val="24"/>
              </w:rPr>
              <w:t>项目</w:t>
            </w:r>
          </w:p>
        </w:tc>
      </w:tr>
      <w:tr w14:paraId="7E529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B7244CE">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57985DFA">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D7E1EEC">
            <w:pPr>
              <w:adjustRightInd w:val="0"/>
              <w:snapToGrid w:val="0"/>
              <w:rPr>
                <w:rFonts w:ascii="Calibri" w:hAnsi="宋体" w:eastAsia="Calibri"/>
                <w:kern w:val="0"/>
                <w:sz w:val="24"/>
              </w:rPr>
            </w:pPr>
          </w:p>
        </w:tc>
      </w:tr>
      <w:tr w14:paraId="3F39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65A212">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14857D9">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811F0FF">
            <w:pPr>
              <w:adjustRightInd w:val="0"/>
              <w:snapToGrid w:val="0"/>
              <w:rPr>
                <w:rFonts w:ascii="Calibri" w:hAnsi="宋体" w:eastAsia="Calibri"/>
                <w:kern w:val="0"/>
                <w:sz w:val="24"/>
              </w:rPr>
            </w:pPr>
          </w:p>
        </w:tc>
      </w:tr>
      <w:tr w14:paraId="32B49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D3F34EC">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2C935F86">
            <w:pPr>
              <w:adjustRightInd w:val="0"/>
              <w:snapToGrid w:val="0"/>
              <w:jc w:val="center"/>
              <w:rPr>
                <w:rFonts w:ascii="Calibri" w:hAnsi="宋体" w:eastAsia="Calibri"/>
                <w:kern w:val="0"/>
                <w:sz w:val="24"/>
              </w:rPr>
            </w:pPr>
            <w:r>
              <w:rPr>
                <w:rFonts w:ascii="Calibri" w:hAnsi="宋体" w:eastAsia="Calibri"/>
                <w:kern w:val="0"/>
                <w:sz w:val="24"/>
              </w:rPr>
              <w:t>投标总价</w:t>
            </w:r>
          </w:p>
          <w:p w14:paraId="7F64785A">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6A24F478">
            <w:pPr>
              <w:adjustRightInd w:val="0"/>
              <w:snapToGrid w:val="0"/>
              <w:rPr>
                <w:rFonts w:ascii="Calibri" w:hAnsi="宋体" w:eastAsia="Calibri"/>
                <w:kern w:val="0"/>
                <w:sz w:val="24"/>
              </w:rPr>
            </w:pPr>
          </w:p>
        </w:tc>
      </w:tr>
      <w:tr w14:paraId="6297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994974E">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5FCDF0A1">
            <w:pPr>
              <w:adjustRightInd w:val="0"/>
              <w:snapToGrid w:val="0"/>
              <w:jc w:val="center"/>
              <w:rPr>
                <w:rFonts w:ascii="宋体" w:hAnsi="宋体"/>
                <w:kern w:val="0"/>
                <w:sz w:val="24"/>
              </w:rPr>
            </w:pPr>
            <w:r>
              <w:rPr>
                <w:rFonts w:hint="eastAsia" w:ascii="Calibri" w:hAnsi="宋体"/>
                <w:kern w:val="0"/>
                <w:sz w:val="24"/>
              </w:rPr>
              <w:t>供货安装期限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6BC98918">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D09A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6BFEA4">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474CE9AE">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0F999A37">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A731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8008E7">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4C4E8D9A">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7D419E4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04F9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A1A3FB0">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30A7E1B9">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D0399A5">
            <w:pPr>
              <w:adjustRightInd w:val="0"/>
              <w:snapToGrid w:val="0"/>
              <w:rPr>
                <w:rFonts w:ascii="Calibri" w:hAnsi="宋体" w:eastAsia="Calibri"/>
                <w:kern w:val="0"/>
                <w:sz w:val="24"/>
              </w:rPr>
            </w:pPr>
          </w:p>
        </w:tc>
      </w:tr>
      <w:tr w14:paraId="7CA81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2F6324E">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05BA9FEB">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0113E3C3">
            <w:pPr>
              <w:adjustRightInd w:val="0"/>
              <w:snapToGrid w:val="0"/>
              <w:rPr>
                <w:sz w:val="24"/>
                <w:highlight w:val="yellow"/>
              </w:rPr>
            </w:pPr>
          </w:p>
        </w:tc>
      </w:tr>
      <w:tr w14:paraId="2D817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3EF607B">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0EC5AB42">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EE89BB7">
            <w:pPr>
              <w:adjustRightInd w:val="0"/>
              <w:snapToGrid w:val="0"/>
              <w:rPr>
                <w:sz w:val="24"/>
                <w:highlight w:val="yellow"/>
              </w:rPr>
            </w:pPr>
          </w:p>
        </w:tc>
      </w:tr>
      <w:tr w14:paraId="2DEA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11B207AD">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115EE84E">
      <w:pPr>
        <w:rPr>
          <w:rFonts w:ascii="宋体" w:hAnsi="宋体" w:eastAsia="宋体"/>
          <w:kern w:val="0"/>
          <w:sz w:val="24"/>
        </w:rPr>
      </w:pPr>
    </w:p>
    <w:p w14:paraId="220E3970">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06EEFBF">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112B9AF">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6C1C960A">
      <w:pPr>
        <w:pStyle w:val="12"/>
        <w:spacing w:before="0" w:after="0"/>
        <w:jc w:val="both"/>
        <w:rPr>
          <w:rFonts w:ascii="宋体" w:hAnsi="宋体"/>
          <w:sz w:val="24"/>
        </w:rPr>
      </w:pPr>
    </w:p>
    <w:p w14:paraId="3DFF6B82">
      <w:pPr>
        <w:rPr>
          <w:rFonts w:ascii="宋体" w:hAnsi="宋体" w:eastAsia="宋体"/>
          <w:sz w:val="24"/>
        </w:rPr>
      </w:pPr>
    </w:p>
    <w:p w14:paraId="2F01014A">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419FAFB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三、分项报价表</w:t>
      </w:r>
    </w:p>
    <w:p w14:paraId="5E4DA06C">
      <w:pPr>
        <w:pStyle w:val="12"/>
        <w:spacing w:after="0"/>
        <w:ind w:firstLine="482"/>
        <w:rPr>
          <w:rFonts w:ascii="等线" w:hAnsi="等线" w:eastAsia="等线"/>
          <w:kern w:val="0"/>
          <w:sz w:val="24"/>
        </w:rPr>
      </w:pPr>
    </w:p>
    <w:p w14:paraId="565C1861">
      <w:pPr>
        <w:pStyle w:val="12"/>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4"/>
        <w:tblW w:w="14318" w:type="dxa"/>
        <w:jc w:val="center"/>
        <w:tblLayout w:type="fixed"/>
        <w:tblCellMar>
          <w:top w:w="0" w:type="dxa"/>
          <w:left w:w="108" w:type="dxa"/>
          <w:bottom w:w="0" w:type="dxa"/>
          <w:right w:w="108" w:type="dxa"/>
        </w:tblCellMar>
      </w:tblPr>
      <w:tblGrid>
        <w:gridCol w:w="791"/>
        <w:gridCol w:w="2265"/>
        <w:gridCol w:w="1921"/>
        <w:gridCol w:w="1985"/>
        <w:gridCol w:w="992"/>
        <w:gridCol w:w="851"/>
        <w:gridCol w:w="1458"/>
        <w:gridCol w:w="1223"/>
        <w:gridCol w:w="1429"/>
        <w:gridCol w:w="1403"/>
      </w:tblGrid>
      <w:tr w14:paraId="2B15BFD2">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325E778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00D9BE4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021B753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985" w:type="dxa"/>
            <w:tcBorders>
              <w:top w:val="single" w:color="000000" w:sz="4" w:space="0"/>
              <w:left w:val="single" w:color="000000" w:sz="4" w:space="0"/>
              <w:bottom w:val="single" w:color="000000" w:sz="4" w:space="0"/>
              <w:right w:val="single" w:color="000000" w:sz="4" w:space="0"/>
            </w:tcBorders>
            <w:vAlign w:val="center"/>
          </w:tcPr>
          <w:p w14:paraId="2B2924D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92" w:type="dxa"/>
            <w:tcBorders>
              <w:top w:val="single" w:color="000000" w:sz="4" w:space="0"/>
              <w:left w:val="single" w:color="000000" w:sz="4" w:space="0"/>
              <w:bottom w:val="single" w:color="000000" w:sz="4" w:space="0"/>
              <w:right w:val="single" w:color="auto" w:sz="4" w:space="0"/>
            </w:tcBorders>
            <w:vAlign w:val="center"/>
          </w:tcPr>
          <w:p w14:paraId="2DB9436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45677E4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458" w:type="dxa"/>
            <w:tcBorders>
              <w:top w:val="single" w:color="000000" w:sz="4" w:space="0"/>
              <w:left w:val="single" w:color="000000" w:sz="4" w:space="0"/>
              <w:bottom w:val="single" w:color="000000" w:sz="4" w:space="0"/>
              <w:right w:val="single" w:color="000000" w:sz="4" w:space="0"/>
            </w:tcBorders>
            <w:vAlign w:val="center"/>
          </w:tcPr>
          <w:p w14:paraId="1C424757">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月单价限价</w:t>
            </w:r>
          </w:p>
        </w:tc>
        <w:tc>
          <w:tcPr>
            <w:tcW w:w="1223" w:type="dxa"/>
            <w:tcBorders>
              <w:top w:val="single" w:color="000000" w:sz="4" w:space="0"/>
              <w:left w:val="single" w:color="000000" w:sz="4" w:space="0"/>
              <w:bottom w:val="single" w:color="000000" w:sz="4" w:space="0"/>
              <w:right w:val="single" w:color="000000" w:sz="4" w:space="0"/>
            </w:tcBorders>
            <w:vAlign w:val="center"/>
          </w:tcPr>
          <w:p w14:paraId="730DDB8A">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03C486C5">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1403" w:type="dxa"/>
            <w:tcBorders>
              <w:top w:val="single" w:color="000000" w:sz="4" w:space="0"/>
              <w:left w:val="single" w:color="000000" w:sz="4" w:space="0"/>
              <w:bottom w:val="single" w:color="000000" w:sz="4" w:space="0"/>
              <w:right w:val="single" w:color="000000" w:sz="4" w:space="0"/>
            </w:tcBorders>
            <w:vAlign w:val="center"/>
          </w:tcPr>
          <w:p w14:paraId="6B8A5CF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5901F4E4">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D6453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065551D8">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车载司机终端设备</w:t>
            </w:r>
          </w:p>
        </w:tc>
        <w:tc>
          <w:tcPr>
            <w:tcW w:w="1921" w:type="dxa"/>
            <w:tcBorders>
              <w:top w:val="single" w:color="000000" w:sz="4" w:space="0"/>
              <w:left w:val="single" w:color="000000" w:sz="4" w:space="0"/>
              <w:bottom w:val="single" w:color="000000" w:sz="4" w:space="0"/>
              <w:right w:val="single" w:color="000000" w:sz="4" w:space="0"/>
            </w:tcBorders>
            <w:vAlign w:val="center"/>
          </w:tcPr>
          <w:p w14:paraId="1513933C">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05091856">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3A56A933">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台</w:t>
            </w:r>
          </w:p>
        </w:tc>
        <w:tc>
          <w:tcPr>
            <w:tcW w:w="851" w:type="dxa"/>
            <w:tcBorders>
              <w:top w:val="single" w:color="000000" w:sz="4" w:space="0"/>
              <w:left w:val="single" w:color="auto" w:sz="4" w:space="0"/>
              <w:bottom w:val="single" w:color="000000" w:sz="4" w:space="0"/>
              <w:right w:val="single" w:color="000000" w:sz="4" w:space="0"/>
            </w:tcBorders>
            <w:vAlign w:val="center"/>
          </w:tcPr>
          <w:p w14:paraId="3E78D690">
            <w:pPr>
              <w:widowControl/>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vAlign w:val="center"/>
          </w:tcPr>
          <w:p w14:paraId="7EFFE07D">
            <w:pPr>
              <w:jc w:val="center"/>
              <w:rPr>
                <w:rFonts w:ascii="宋体" w:hAnsi="宋体" w:eastAsia="宋体" w:cs="宋体"/>
                <w:color w:val="000000"/>
                <w:sz w:val="22"/>
                <w:szCs w:val="22"/>
              </w:rPr>
            </w:pPr>
            <w:r>
              <w:rPr>
                <w:rFonts w:hint="eastAsia" w:cs="宋体" w:asciiTheme="minorEastAsia" w:hAnsiTheme="minorEastAsia"/>
                <w:kern w:val="0"/>
                <w:sz w:val="24"/>
                <w:szCs w:val="21"/>
                <w:lang w:bidi="ar"/>
              </w:rPr>
              <w:t>7850</w:t>
            </w:r>
          </w:p>
        </w:tc>
        <w:tc>
          <w:tcPr>
            <w:tcW w:w="1223" w:type="dxa"/>
            <w:tcBorders>
              <w:top w:val="single" w:color="000000" w:sz="4" w:space="0"/>
              <w:left w:val="single" w:color="000000" w:sz="4" w:space="0"/>
              <w:bottom w:val="single" w:color="000000" w:sz="4" w:space="0"/>
              <w:right w:val="single" w:color="000000" w:sz="4" w:space="0"/>
            </w:tcBorders>
            <w:vAlign w:val="center"/>
          </w:tcPr>
          <w:p w14:paraId="38A3A48E">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DA347BE">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63189FD2">
            <w:pPr>
              <w:jc w:val="center"/>
              <w:rPr>
                <w:rFonts w:ascii="宋体" w:hAnsi="宋体" w:eastAsia="宋体" w:cs="宋体"/>
                <w:color w:val="000000"/>
                <w:sz w:val="22"/>
                <w:szCs w:val="22"/>
              </w:rPr>
            </w:pPr>
          </w:p>
        </w:tc>
      </w:tr>
      <w:tr w14:paraId="00D6348C">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5C9700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4BFA5415">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车载监控终端</w:t>
            </w:r>
          </w:p>
        </w:tc>
        <w:tc>
          <w:tcPr>
            <w:tcW w:w="1921" w:type="dxa"/>
            <w:tcBorders>
              <w:top w:val="single" w:color="000000" w:sz="4" w:space="0"/>
              <w:left w:val="single" w:color="000000" w:sz="4" w:space="0"/>
              <w:bottom w:val="single" w:color="000000" w:sz="4" w:space="0"/>
              <w:right w:val="single" w:color="000000" w:sz="4" w:space="0"/>
            </w:tcBorders>
            <w:vAlign w:val="center"/>
          </w:tcPr>
          <w:p w14:paraId="259898C6">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6C43D862">
            <w:pPr>
              <w:widowControl/>
              <w:jc w:val="center"/>
              <w:textAlignment w:val="center"/>
              <w:rPr>
                <w:rFonts w:ascii="新宋体" w:hAnsi="新宋体" w:eastAsia="新宋体" w:cs="新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4F0E4B5B">
            <w:pPr>
              <w:widowControl/>
              <w:jc w:val="center"/>
              <w:textAlignment w:val="center"/>
              <w:rPr>
                <w:rFonts w:ascii="新宋体" w:hAnsi="新宋体" w:eastAsia="新宋体" w:cs="新宋体"/>
                <w:color w:val="000000"/>
                <w:sz w:val="22"/>
                <w:szCs w:val="22"/>
              </w:rPr>
            </w:pPr>
            <w:r>
              <w:rPr>
                <w:rFonts w:hint="eastAsia" w:cs="宋体" w:asciiTheme="minorEastAsia" w:hAnsiTheme="minorEastAsia"/>
                <w:sz w:val="24"/>
                <w:szCs w:val="21"/>
              </w:rPr>
              <w:t>套</w:t>
            </w:r>
          </w:p>
        </w:tc>
        <w:tc>
          <w:tcPr>
            <w:tcW w:w="851" w:type="dxa"/>
            <w:tcBorders>
              <w:top w:val="single" w:color="000000" w:sz="4" w:space="0"/>
              <w:left w:val="single" w:color="auto" w:sz="4" w:space="0"/>
              <w:bottom w:val="single" w:color="000000" w:sz="4" w:space="0"/>
              <w:right w:val="single" w:color="000000" w:sz="4" w:space="0"/>
            </w:tcBorders>
            <w:vAlign w:val="center"/>
          </w:tcPr>
          <w:p w14:paraId="6C549CE9">
            <w:pPr>
              <w:widowControl/>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vAlign w:val="center"/>
          </w:tcPr>
          <w:p w14:paraId="5ADFBCDC">
            <w:pPr>
              <w:jc w:val="center"/>
              <w:rPr>
                <w:rFonts w:ascii="宋体" w:hAnsi="宋体" w:eastAsia="宋体" w:cs="宋体"/>
                <w:color w:val="000000"/>
                <w:sz w:val="22"/>
                <w:szCs w:val="22"/>
              </w:rPr>
            </w:pPr>
            <w:r>
              <w:rPr>
                <w:rFonts w:hint="eastAsia" w:cs="宋体" w:asciiTheme="minorEastAsia" w:hAnsiTheme="minorEastAsia"/>
                <w:kern w:val="0"/>
                <w:sz w:val="24"/>
                <w:szCs w:val="21"/>
                <w:lang w:bidi="ar"/>
              </w:rPr>
              <w:t>7850</w:t>
            </w:r>
          </w:p>
        </w:tc>
        <w:tc>
          <w:tcPr>
            <w:tcW w:w="1223" w:type="dxa"/>
            <w:tcBorders>
              <w:top w:val="single" w:color="000000" w:sz="4" w:space="0"/>
              <w:left w:val="single" w:color="000000" w:sz="4" w:space="0"/>
              <w:bottom w:val="single" w:color="000000" w:sz="4" w:space="0"/>
              <w:right w:val="single" w:color="000000" w:sz="4" w:space="0"/>
            </w:tcBorders>
            <w:vAlign w:val="center"/>
          </w:tcPr>
          <w:p w14:paraId="33B329A0">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90EE411">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05E2FC55">
            <w:pPr>
              <w:jc w:val="center"/>
              <w:rPr>
                <w:rFonts w:ascii="宋体" w:hAnsi="宋体" w:eastAsia="宋体" w:cs="宋体"/>
                <w:color w:val="000000"/>
                <w:sz w:val="22"/>
                <w:szCs w:val="22"/>
              </w:rPr>
            </w:pPr>
          </w:p>
        </w:tc>
      </w:tr>
      <w:tr w14:paraId="367C64AE">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359B9B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7C3C2C7F">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通话流量卡</w:t>
            </w:r>
          </w:p>
        </w:tc>
        <w:tc>
          <w:tcPr>
            <w:tcW w:w="1921" w:type="dxa"/>
            <w:tcBorders>
              <w:top w:val="single" w:color="000000" w:sz="4" w:space="0"/>
              <w:left w:val="single" w:color="000000" w:sz="4" w:space="0"/>
              <w:bottom w:val="single" w:color="000000" w:sz="4" w:space="0"/>
              <w:right w:val="single" w:color="000000" w:sz="4" w:space="0"/>
            </w:tcBorders>
            <w:vAlign w:val="center"/>
          </w:tcPr>
          <w:p w14:paraId="11B22305">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082E50B">
            <w:pPr>
              <w:jc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5BE7C9C3">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张</w:t>
            </w:r>
            <w:r>
              <w:rPr>
                <w:rFonts w:hint="eastAsia" w:hAnsi="宋体"/>
                <w:kern w:val="0"/>
                <w:sz w:val="24"/>
              </w:rPr>
              <w:t>·</w:t>
            </w:r>
            <w:r>
              <w:rPr>
                <w:rFonts w:hint="eastAsia" w:cs="宋体" w:asciiTheme="minorEastAsia" w:hAnsiTheme="minorEastAsia"/>
                <w:sz w:val="24"/>
                <w:szCs w:val="21"/>
              </w:rPr>
              <w:t>月</w:t>
            </w:r>
          </w:p>
        </w:tc>
        <w:tc>
          <w:tcPr>
            <w:tcW w:w="851" w:type="dxa"/>
            <w:tcBorders>
              <w:top w:val="single" w:color="000000" w:sz="4" w:space="0"/>
              <w:left w:val="single" w:color="auto" w:sz="4" w:space="0"/>
              <w:bottom w:val="single" w:color="000000" w:sz="4" w:space="0"/>
              <w:right w:val="single" w:color="000000" w:sz="4" w:space="0"/>
            </w:tcBorders>
            <w:vAlign w:val="center"/>
          </w:tcPr>
          <w:p w14:paraId="1C35BE77">
            <w:pPr>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288260B5">
            <w:pPr>
              <w:jc w:val="center"/>
              <w:rPr>
                <w:rFonts w:ascii="宋体" w:hAnsi="宋体" w:eastAsia="宋体" w:cs="宋体"/>
                <w:color w:val="000000"/>
                <w:sz w:val="22"/>
                <w:szCs w:val="22"/>
              </w:rPr>
            </w:pPr>
            <w:r>
              <w:rPr>
                <w:rFonts w:hint="eastAsia" w:ascii="宋体" w:hAnsi="宋体" w:eastAsia="宋体" w:cs="宋体"/>
                <w:color w:val="000000"/>
                <w:sz w:val="22"/>
                <w:szCs w:val="22"/>
              </w:rPr>
              <w:t>60</w:t>
            </w:r>
          </w:p>
        </w:tc>
        <w:tc>
          <w:tcPr>
            <w:tcW w:w="1223" w:type="dxa"/>
            <w:tcBorders>
              <w:top w:val="single" w:color="000000" w:sz="4" w:space="0"/>
              <w:left w:val="single" w:color="000000" w:sz="4" w:space="0"/>
              <w:bottom w:val="single" w:color="000000" w:sz="4" w:space="0"/>
              <w:right w:val="single" w:color="000000" w:sz="4" w:space="0"/>
            </w:tcBorders>
            <w:vAlign w:val="center"/>
          </w:tcPr>
          <w:p w14:paraId="118FDDE6">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209D3924">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CBEB70F">
            <w:pPr>
              <w:jc w:val="center"/>
              <w:rPr>
                <w:rFonts w:ascii="宋体" w:hAnsi="宋体" w:eastAsia="宋体" w:cs="宋体"/>
                <w:color w:val="000000"/>
                <w:sz w:val="22"/>
                <w:szCs w:val="22"/>
              </w:rPr>
            </w:pPr>
          </w:p>
        </w:tc>
      </w:tr>
      <w:tr w14:paraId="7AF5E07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B06C5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65" w:type="dxa"/>
            <w:tcBorders>
              <w:top w:val="single" w:color="000000" w:sz="4" w:space="0"/>
              <w:left w:val="single" w:color="000000" w:sz="4" w:space="0"/>
              <w:bottom w:val="single" w:color="000000" w:sz="4" w:space="0"/>
              <w:right w:val="single" w:color="000000" w:sz="4" w:space="0"/>
            </w:tcBorders>
            <w:vAlign w:val="center"/>
          </w:tcPr>
          <w:p w14:paraId="51050B75">
            <w:pPr>
              <w:widowControl/>
              <w:spacing w:line="400" w:lineRule="exact"/>
              <w:jc w:val="left"/>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流量卡</w:t>
            </w:r>
          </w:p>
        </w:tc>
        <w:tc>
          <w:tcPr>
            <w:tcW w:w="1921" w:type="dxa"/>
            <w:tcBorders>
              <w:top w:val="single" w:color="000000" w:sz="4" w:space="0"/>
              <w:left w:val="single" w:color="000000" w:sz="4" w:space="0"/>
              <w:bottom w:val="single" w:color="000000" w:sz="4" w:space="0"/>
              <w:right w:val="single" w:color="000000" w:sz="4" w:space="0"/>
            </w:tcBorders>
            <w:vAlign w:val="center"/>
          </w:tcPr>
          <w:p w14:paraId="2896EBE3">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50207039">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24E82E0F">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张</w:t>
            </w:r>
            <w:r>
              <w:rPr>
                <w:rFonts w:hint="eastAsia" w:hAnsi="宋体"/>
                <w:kern w:val="0"/>
                <w:sz w:val="24"/>
              </w:rPr>
              <w:t>·月</w:t>
            </w:r>
          </w:p>
        </w:tc>
        <w:tc>
          <w:tcPr>
            <w:tcW w:w="851" w:type="dxa"/>
            <w:tcBorders>
              <w:top w:val="single" w:color="000000" w:sz="4" w:space="0"/>
              <w:left w:val="single" w:color="auto" w:sz="4" w:space="0"/>
              <w:bottom w:val="single" w:color="000000" w:sz="4" w:space="0"/>
              <w:right w:val="single" w:color="000000" w:sz="4" w:space="0"/>
            </w:tcBorders>
            <w:vAlign w:val="center"/>
          </w:tcPr>
          <w:p w14:paraId="0CB956E3">
            <w:pPr>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0200AA6F">
            <w:pPr>
              <w:jc w:val="center"/>
              <w:rPr>
                <w:rFonts w:ascii="宋体" w:hAnsi="宋体" w:eastAsia="宋体" w:cs="宋体"/>
                <w:color w:val="000000"/>
                <w:sz w:val="22"/>
                <w:szCs w:val="22"/>
              </w:rPr>
            </w:pPr>
            <w:r>
              <w:rPr>
                <w:rFonts w:hint="eastAsia" w:ascii="宋体" w:hAnsi="宋体" w:eastAsia="宋体" w:cs="宋体"/>
                <w:color w:val="000000"/>
                <w:sz w:val="22"/>
                <w:szCs w:val="22"/>
              </w:rPr>
              <w:t>45</w:t>
            </w:r>
          </w:p>
        </w:tc>
        <w:tc>
          <w:tcPr>
            <w:tcW w:w="1223" w:type="dxa"/>
            <w:tcBorders>
              <w:top w:val="single" w:color="000000" w:sz="4" w:space="0"/>
              <w:left w:val="single" w:color="000000" w:sz="4" w:space="0"/>
              <w:bottom w:val="single" w:color="000000" w:sz="4" w:space="0"/>
              <w:right w:val="single" w:color="000000" w:sz="4" w:space="0"/>
            </w:tcBorders>
            <w:vAlign w:val="center"/>
          </w:tcPr>
          <w:p w14:paraId="0EDC2612">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C24412F">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FD8BE79">
            <w:pPr>
              <w:jc w:val="center"/>
              <w:rPr>
                <w:rFonts w:ascii="宋体" w:hAnsi="宋体" w:eastAsia="宋体" w:cs="宋体"/>
                <w:color w:val="000000"/>
                <w:sz w:val="22"/>
                <w:szCs w:val="22"/>
              </w:rPr>
            </w:pPr>
          </w:p>
        </w:tc>
      </w:tr>
      <w:tr w14:paraId="2EF14633">
        <w:tblPrEx>
          <w:tblCellMar>
            <w:top w:w="0" w:type="dxa"/>
            <w:left w:w="108" w:type="dxa"/>
            <w:bottom w:w="0" w:type="dxa"/>
            <w:right w:w="108" w:type="dxa"/>
          </w:tblCellMar>
        </w:tblPrEx>
        <w:trPr>
          <w:trHeight w:val="372" w:hRule="atLeast"/>
          <w:jc w:val="center"/>
        </w:trPr>
        <w:tc>
          <w:tcPr>
            <w:tcW w:w="14318" w:type="dxa"/>
            <w:gridSpan w:val="10"/>
            <w:tcBorders>
              <w:top w:val="single" w:color="000000" w:sz="4" w:space="0"/>
              <w:left w:val="single" w:color="000000" w:sz="4" w:space="0"/>
              <w:bottom w:val="single" w:color="000000" w:sz="4" w:space="0"/>
              <w:right w:val="single" w:color="000000" w:sz="4" w:space="0"/>
            </w:tcBorders>
          </w:tcPr>
          <w:p w14:paraId="7060189B">
            <w:pPr>
              <w:jc w:val="left"/>
              <w:rPr>
                <w:rFonts w:ascii="宋体" w:hAnsi="宋体" w:eastAsia="宋体"/>
                <w:spacing w:val="12"/>
                <w:kern w:val="0"/>
                <w:sz w:val="24"/>
              </w:rPr>
            </w:pPr>
            <w:r>
              <w:rPr>
                <w:rFonts w:hint="eastAsia" w:ascii="宋体" w:hAnsi="宋体" w:eastAsia="宋体" w:cs="宋体"/>
                <w:b/>
                <w:color w:val="000000"/>
                <w:kern w:val="0"/>
                <w:sz w:val="24"/>
                <w:lang w:bidi="ar"/>
              </w:rPr>
              <w:t>说明：</w:t>
            </w:r>
            <w:r>
              <w:rPr>
                <w:rFonts w:hint="eastAsia" w:ascii="宋体" w:hAnsi="宋体" w:eastAsia="宋体"/>
                <w:spacing w:val="12"/>
                <w:kern w:val="0"/>
                <w:sz w:val="24"/>
                <w:highlight w:val="yellow"/>
              </w:rPr>
              <w:t>1.报价为全费用报价，包含完成本项目所涉及的全部费用。</w:t>
            </w:r>
          </w:p>
          <w:p w14:paraId="38B3E6EA">
            <w:pPr>
              <w:ind w:firstLine="792" w:firstLineChars="300"/>
              <w:jc w:val="left"/>
            </w:pPr>
            <w:r>
              <w:rPr>
                <w:rFonts w:hint="eastAsia" w:ascii="宋体" w:hAnsi="宋体" w:eastAsia="宋体"/>
                <w:spacing w:val="12"/>
                <w:kern w:val="0"/>
                <w:sz w:val="24"/>
                <w:highlight w:val="yellow"/>
              </w:rPr>
              <w:t>2.通话流量卡、流量卡的单价报价按月填，合价按年（12个月）填。</w:t>
            </w:r>
          </w:p>
        </w:tc>
      </w:tr>
    </w:tbl>
    <w:p w14:paraId="0259C196">
      <w:pPr>
        <w:pStyle w:val="7"/>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25FBF200">
      <w:pPr>
        <w:jc w:val="center"/>
        <w:textAlignment w:val="baseline"/>
        <w:rPr>
          <w:rFonts w:ascii="方正小标宋简体" w:hAnsi="宋体" w:eastAsia="方正小标宋简体"/>
          <w:sz w:val="32"/>
        </w:rPr>
      </w:pPr>
      <w:r>
        <w:rPr>
          <w:rFonts w:hint="eastAsia" w:ascii="方正小标宋简体" w:hAnsi="宋体" w:eastAsia="方正小标宋简体"/>
          <w:sz w:val="32"/>
        </w:rPr>
        <w:t>四、技术要求响应（偏离）表</w:t>
      </w:r>
    </w:p>
    <w:p w14:paraId="48A2D7F4">
      <w:pPr>
        <w:spacing w:line="460" w:lineRule="exact"/>
        <w:ind w:firstLine="560"/>
        <w:jc w:val="center"/>
        <w:rPr>
          <w:color w:val="000000"/>
        </w:rPr>
      </w:pPr>
      <w:r>
        <w:rPr>
          <w:rFonts w:hint="eastAsia"/>
          <w:color w:val="000000"/>
          <w:sz w:val="28"/>
        </w:rPr>
        <w:t>（投标人可根据本项目实际需要作适当改动）</w:t>
      </w:r>
    </w:p>
    <w:p w14:paraId="0495F4AA">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73E7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45" w:type="pct"/>
          </w:tcPr>
          <w:p w14:paraId="76F67CD9">
            <w:pPr>
              <w:spacing w:line="360" w:lineRule="exact"/>
              <w:jc w:val="center"/>
              <w:textAlignment w:val="center"/>
              <w:rPr>
                <w:rFonts w:ascii="宋体" w:hAnsi="宋体" w:cs="宋体"/>
                <w:b/>
                <w:bCs/>
                <w:color w:val="000000"/>
                <w:kern w:val="0"/>
                <w:sz w:val="24"/>
                <w:lang w:bidi="ar"/>
              </w:rPr>
            </w:pPr>
          </w:p>
        </w:tc>
        <w:tc>
          <w:tcPr>
            <w:tcW w:w="2576" w:type="pct"/>
            <w:gridSpan w:val="2"/>
            <w:vAlign w:val="center"/>
          </w:tcPr>
          <w:p w14:paraId="4C70665C">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5A36855B">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6B6F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tcPr>
          <w:p w14:paraId="2278199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2" w:type="pct"/>
            <w:noWrap/>
            <w:vAlign w:val="center"/>
          </w:tcPr>
          <w:p w14:paraId="44D436E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6290DFE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2F1ACD43">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02810DE6">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19A12AD4">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520419A8">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A71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 w:type="pct"/>
            <w:vMerge w:val="restart"/>
            <w:vAlign w:val="center"/>
          </w:tcPr>
          <w:p w14:paraId="1DFE7075">
            <w:pPr>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68B0129D">
            <w:pPr>
              <w:jc w:val="center"/>
              <w:rPr>
                <w:rFonts w:ascii="宋体" w:hAnsi="宋体" w:eastAsia="宋体" w:cs="宋体"/>
                <w:color w:val="000000"/>
                <w:sz w:val="24"/>
              </w:rPr>
            </w:pPr>
            <w:r>
              <w:rPr>
                <w:rFonts w:hint="eastAsia" w:cs="宋体" w:asciiTheme="minorEastAsia" w:hAnsiTheme="minorEastAsia"/>
                <w:kern w:val="0"/>
                <w:sz w:val="24"/>
                <w:szCs w:val="21"/>
                <w:lang w:bidi="ar"/>
              </w:rPr>
              <w:t>车载司机终端设备</w:t>
            </w:r>
          </w:p>
        </w:tc>
        <w:tc>
          <w:tcPr>
            <w:tcW w:w="1974" w:type="pct"/>
            <w:vAlign w:val="center"/>
          </w:tcPr>
          <w:p w14:paraId="18ADB8B5">
            <w:pPr>
              <w:pStyle w:val="25"/>
              <w:numPr>
                <w:ilvl w:val="0"/>
                <w:numId w:val="1"/>
              </w:numPr>
              <w:wordWrap w:val="0"/>
              <w:ind w:firstLineChars="0"/>
              <w:rPr>
                <w:rFonts w:cs="宋体" w:asciiTheme="minorEastAsia" w:hAnsiTheme="minorEastAsia"/>
                <w:sz w:val="24"/>
                <w:szCs w:val="21"/>
              </w:rPr>
            </w:pPr>
            <w:r>
              <w:rPr>
                <w:rFonts w:hint="eastAsia" w:asciiTheme="minorEastAsia" w:hAnsiTheme="minorEastAsia"/>
                <w:sz w:val="24"/>
              </w:rPr>
              <w:t>屏幕尺寸≥7英寸，支持触摸，</w:t>
            </w:r>
          </w:p>
        </w:tc>
        <w:tc>
          <w:tcPr>
            <w:tcW w:w="1511" w:type="pct"/>
            <w:vAlign w:val="center"/>
          </w:tcPr>
          <w:p w14:paraId="513E7746">
            <w:pPr>
              <w:spacing w:line="360" w:lineRule="exact"/>
              <w:textAlignment w:val="center"/>
              <w:rPr>
                <w:rFonts w:ascii="宋体" w:hAnsi="宋体" w:cs="宋体"/>
                <w:bCs/>
                <w:color w:val="000000"/>
                <w:kern w:val="0"/>
                <w:sz w:val="24"/>
                <w:lang w:bidi="ar"/>
              </w:rPr>
            </w:pPr>
          </w:p>
        </w:tc>
        <w:tc>
          <w:tcPr>
            <w:tcW w:w="382" w:type="pct"/>
            <w:vAlign w:val="center"/>
          </w:tcPr>
          <w:p w14:paraId="5B25759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339AACD">
            <w:pPr>
              <w:spacing w:line="360" w:lineRule="exact"/>
              <w:jc w:val="center"/>
              <w:textAlignment w:val="center"/>
              <w:rPr>
                <w:rFonts w:ascii="宋体" w:hAnsi="宋体" w:cs="宋体"/>
                <w:bCs/>
                <w:color w:val="000000"/>
                <w:kern w:val="0"/>
                <w:sz w:val="24"/>
                <w:lang w:bidi="ar"/>
              </w:rPr>
            </w:pPr>
          </w:p>
        </w:tc>
      </w:tr>
      <w:tr w14:paraId="5389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 w:type="pct"/>
            <w:vMerge w:val="continue"/>
            <w:vAlign w:val="center"/>
          </w:tcPr>
          <w:p w14:paraId="67576F58">
            <w:pPr>
              <w:jc w:val="center"/>
              <w:rPr>
                <w:rFonts w:ascii="宋体" w:hAnsi="宋体" w:eastAsia="宋体" w:cs="宋体"/>
                <w:color w:val="000000"/>
                <w:sz w:val="24"/>
              </w:rPr>
            </w:pPr>
          </w:p>
        </w:tc>
        <w:tc>
          <w:tcPr>
            <w:tcW w:w="602" w:type="pct"/>
            <w:vMerge w:val="continue"/>
            <w:noWrap/>
            <w:vAlign w:val="center"/>
          </w:tcPr>
          <w:p w14:paraId="6C42B67E">
            <w:pPr>
              <w:jc w:val="center"/>
              <w:rPr>
                <w:rFonts w:cs="宋体" w:asciiTheme="minorEastAsia" w:hAnsiTheme="minorEastAsia"/>
                <w:kern w:val="0"/>
                <w:sz w:val="24"/>
                <w:szCs w:val="21"/>
                <w:lang w:bidi="ar"/>
              </w:rPr>
            </w:pPr>
          </w:p>
        </w:tc>
        <w:tc>
          <w:tcPr>
            <w:tcW w:w="1974" w:type="pct"/>
            <w:vAlign w:val="center"/>
          </w:tcPr>
          <w:p w14:paraId="5EBB3B30">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CPU≥8 核，1.8GHz；</w:t>
            </w:r>
          </w:p>
        </w:tc>
        <w:tc>
          <w:tcPr>
            <w:tcW w:w="1511" w:type="pct"/>
            <w:vAlign w:val="center"/>
          </w:tcPr>
          <w:p w14:paraId="6F75ED85">
            <w:pPr>
              <w:spacing w:line="360" w:lineRule="exact"/>
              <w:textAlignment w:val="center"/>
              <w:rPr>
                <w:rFonts w:ascii="宋体" w:hAnsi="宋体" w:cs="宋体"/>
                <w:bCs/>
                <w:color w:val="000000"/>
                <w:kern w:val="0"/>
                <w:sz w:val="24"/>
                <w:lang w:bidi="ar"/>
              </w:rPr>
            </w:pPr>
          </w:p>
        </w:tc>
        <w:tc>
          <w:tcPr>
            <w:tcW w:w="382" w:type="pct"/>
            <w:vAlign w:val="center"/>
          </w:tcPr>
          <w:p w14:paraId="75C5092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BC83452">
            <w:pPr>
              <w:spacing w:line="360" w:lineRule="exact"/>
              <w:jc w:val="center"/>
              <w:textAlignment w:val="center"/>
              <w:rPr>
                <w:rFonts w:ascii="宋体" w:hAnsi="宋体" w:cs="宋体"/>
                <w:bCs/>
                <w:color w:val="000000"/>
                <w:kern w:val="0"/>
                <w:sz w:val="24"/>
                <w:lang w:bidi="ar"/>
              </w:rPr>
            </w:pPr>
          </w:p>
        </w:tc>
      </w:tr>
      <w:tr w14:paraId="524F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45" w:type="pct"/>
            <w:vMerge w:val="continue"/>
            <w:vAlign w:val="center"/>
          </w:tcPr>
          <w:p w14:paraId="4E92B087">
            <w:pPr>
              <w:jc w:val="center"/>
              <w:rPr>
                <w:rFonts w:ascii="宋体" w:hAnsi="宋体" w:eastAsia="宋体" w:cs="宋体"/>
                <w:color w:val="000000"/>
                <w:sz w:val="24"/>
              </w:rPr>
            </w:pPr>
          </w:p>
        </w:tc>
        <w:tc>
          <w:tcPr>
            <w:tcW w:w="602" w:type="pct"/>
            <w:vMerge w:val="continue"/>
            <w:noWrap/>
            <w:vAlign w:val="center"/>
          </w:tcPr>
          <w:p w14:paraId="2961C771">
            <w:pPr>
              <w:jc w:val="center"/>
              <w:rPr>
                <w:rFonts w:cs="宋体" w:asciiTheme="minorEastAsia" w:hAnsiTheme="minorEastAsia"/>
                <w:kern w:val="0"/>
                <w:sz w:val="24"/>
                <w:szCs w:val="21"/>
                <w:lang w:bidi="ar"/>
              </w:rPr>
            </w:pPr>
          </w:p>
        </w:tc>
        <w:tc>
          <w:tcPr>
            <w:tcW w:w="1974" w:type="pct"/>
            <w:vAlign w:val="center"/>
          </w:tcPr>
          <w:p w14:paraId="11607E8D">
            <w:pPr>
              <w:pStyle w:val="25"/>
              <w:numPr>
                <w:ilvl w:val="0"/>
                <w:numId w:val="1"/>
              </w:numPr>
              <w:wordWrap w:val="0"/>
              <w:ind w:firstLineChars="0"/>
              <w:rPr>
                <w:rFonts w:asciiTheme="minorEastAsia" w:hAnsiTheme="minorEastAsia"/>
                <w:sz w:val="24"/>
              </w:rPr>
            </w:pPr>
            <w:r>
              <w:rPr>
                <w:rFonts w:hint="eastAsia" w:asciiTheme="minorEastAsia" w:hAnsiTheme="minorEastAsia"/>
                <w:sz w:val="24"/>
                <w:u w:val="single"/>
              </w:rPr>
              <w:t>移动网络支持LTE B38/B39/B40；TD-SCDMA B34/B39；GSM B3/B8</w:t>
            </w:r>
            <w:r>
              <w:rPr>
                <w:rFonts w:hint="eastAsia" w:asciiTheme="minorEastAsia" w:hAnsiTheme="minorEastAsia"/>
                <w:sz w:val="24"/>
              </w:rPr>
              <w:t>；</w:t>
            </w:r>
            <w:r>
              <w:rPr>
                <w:rFonts w:hint="eastAsia" w:asciiTheme="minorEastAsia" w:hAnsiTheme="minorEastAsia"/>
                <w:sz w:val="24"/>
                <w:u w:val="single"/>
              </w:rPr>
              <w:t>或电信网络支持LTE B1/B3/B41；CDMA BC0；GSM B3/B8</w:t>
            </w:r>
            <w:r>
              <w:rPr>
                <w:rFonts w:hint="eastAsia" w:asciiTheme="minorEastAsia" w:hAnsiTheme="minorEastAsia"/>
                <w:sz w:val="24"/>
              </w:rPr>
              <w:t>；</w:t>
            </w:r>
            <w:r>
              <w:rPr>
                <w:rFonts w:hint="eastAsia" w:asciiTheme="minorEastAsia" w:hAnsiTheme="minorEastAsia"/>
                <w:sz w:val="24"/>
                <w:u w:val="single"/>
              </w:rPr>
              <w:t>或联通网络支持LTE B40/B41/B1/B3；WCDMA B1/B8；GSM B3/B8</w:t>
            </w:r>
            <w:r>
              <w:rPr>
                <w:rFonts w:hint="eastAsia" w:asciiTheme="minorEastAsia" w:hAnsiTheme="minorEastAsia"/>
                <w:sz w:val="24"/>
              </w:rPr>
              <w:t>；</w:t>
            </w:r>
          </w:p>
        </w:tc>
        <w:tc>
          <w:tcPr>
            <w:tcW w:w="1511" w:type="pct"/>
            <w:vAlign w:val="center"/>
          </w:tcPr>
          <w:p w14:paraId="34D7B8C4">
            <w:pPr>
              <w:spacing w:line="360" w:lineRule="exact"/>
              <w:textAlignment w:val="center"/>
              <w:rPr>
                <w:rFonts w:ascii="宋体" w:hAnsi="宋体" w:cs="宋体"/>
                <w:bCs/>
                <w:color w:val="000000"/>
                <w:kern w:val="0"/>
                <w:sz w:val="24"/>
                <w:lang w:bidi="ar"/>
              </w:rPr>
            </w:pPr>
          </w:p>
        </w:tc>
        <w:tc>
          <w:tcPr>
            <w:tcW w:w="382" w:type="pct"/>
            <w:vAlign w:val="center"/>
          </w:tcPr>
          <w:p w14:paraId="7F18FA06">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CD6756E">
            <w:pPr>
              <w:spacing w:line="360" w:lineRule="exact"/>
              <w:jc w:val="center"/>
              <w:textAlignment w:val="center"/>
              <w:rPr>
                <w:rFonts w:ascii="宋体" w:hAnsi="宋体" w:cs="宋体"/>
                <w:bCs/>
                <w:color w:val="000000"/>
                <w:kern w:val="0"/>
                <w:sz w:val="24"/>
                <w:lang w:bidi="ar"/>
              </w:rPr>
            </w:pPr>
          </w:p>
        </w:tc>
      </w:tr>
      <w:tr w14:paraId="6BA7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 w:type="pct"/>
            <w:vMerge w:val="continue"/>
            <w:vAlign w:val="center"/>
          </w:tcPr>
          <w:p w14:paraId="24AD2007">
            <w:pPr>
              <w:jc w:val="center"/>
              <w:rPr>
                <w:rFonts w:ascii="宋体" w:hAnsi="宋体" w:eastAsia="宋体" w:cs="宋体"/>
                <w:color w:val="000000"/>
                <w:sz w:val="24"/>
              </w:rPr>
            </w:pPr>
          </w:p>
        </w:tc>
        <w:tc>
          <w:tcPr>
            <w:tcW w:w="602" w:type="pct"/>
            <w:vMerge w:val="continue"/>
            <w:noWrap/>
            <w:vAlign w:val="center"/>
          </w:tcPr>
          <w:p w14:paraId="416EEC32">
            <w:pPr>
              <w:jc w:val="center"/>
              <w:rPr>
                <w:rFonts w:cs="宋体" w:asciiTheme="minorEastAsia" w:hAnsiTheme="minorEastAsia"/>
                <w:kern w:val="0"/>
                <w:sz w:val="24"/>
                <w:szCs w:val="21"/>
                <w:lang w:bidi="ar"/>
              </w:rPr>
            </w:pPr>
          </w:p>
        </w:tc>
        <w:tc>
          <w:tcPr>
            <w:tcW w:w="1974" w:type="pct"/>
            <w:vAlign w:val="center"/>
          </w:tcPr>
          <w:p w14:paraId="642604A2">
            <w:pPr>
              <w:pStyle w:val="25"/>
              <w:numPr>
                <w:ilvl w:val="0"/>
                <w:numId w:val="1"/>
              </w:numPr>
              <w:wordWrap w:val="0"/>
              <w:ind w:firstLineChars="0"/>
              <w:rPr>
                <w:rFonts w:asciiTheme="minorEastAsia" w:hAnsiTheme="minorEastAsia"/>
                <w:sz w:val="24"/>
                <w:u w:val="single"/>
              </w:rPr>
            </w:pPr>
            <w:r>
              <w:rPr>
                <w:rFonts w:hint="eastAsia" w:asciiTheme="minorEastAsia" w:hAnsiTheme="minorEastAsia"/>
                <w:sz w:val="24"/>
              </w:rPr>
              <w:t>具备有效电信设备进网许可证；</w:t>
            </w:r>
          </w:p>
        </w:tc>
        <w:tc>
          <w:tcPr>
            <w:tcW w:w="1511" w:type="pct"/>
            <w:vAlign w:val="center"/>
          </w:tcPr>
          <w:p w14:paraId="02326783">
            <w:pPr>
              <w:spacing w:line="360" w:lineRule="exact"/>
              <w:textAlignment w:val="center"/>
              <w:rPr>
                <w:rFonts w:ascii="宋体" w:hAnsi="宋体" w:cs="宋体"/>
                <w:bCs/>
                <w:color w:val="000000"/>
                <w:kern w:val="0"/>
                <w:sz w:val="24"/>
                <w:lang w:bidi="ar"/>
              </w:rPr>
            </w:pPr>
          </w:p>
        </w:tc>
        <w:tc>
          <w:tcPr>
            <w:tcW w:w="382" w:type="pct"/>
            <w:vAlign w:val="center"/>
          </w:tcPr>
          <w:p w14:paraId="0DC3A402">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E389E21">
            <w:pPr>
              <w:spacing w:line="360" w:lineRule="exact"/>
              <w:jc w:val="center"/>
              <w:textAlignment w:val="center"/>
              <w:rPr>
                <w:rFonts w:ascii="宋体" w:hAnsi="宋体" w:cs="宋体"/>
                <w:bCs/>
                <w:color w:val="000000"/>
                <w:kern w:val="0"/>
                <w:sz w:val="24"/>
                <w:lang w:bidi="ar"/>
              </w:rPr>
            </w:pPr>
          </w:p>
        </w:tc>
      </w:tr>
      <w:tr w14:paraId="7F32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 w:type="pct"/>
            <w:vMerge w:val="continue"/>
            <w:vAlign w:val="center"/>
          </w:tcPr>
          <w:p w14:paraId="4E53F1CE">
            <w:pPr>
              <w:jc w:val="center"/>
              <w:rPr>
                <w:rFonts w:ascii="宋体" w:hAnsi="宋体" w:eastAsia="宋体" w:cs="宋体"/>
                <w:color w:val="000000"/>
                <w:sz w:val="24"/>
              </w:rPr>
            </w:pPr>
          </w:p>
        </w:tc>
        <w:tc>
          <w:tcPr>
            <w:tcW w:w="602" w:type="pct"/>
            <w:vMerge w:val="continue"/>
            <w:noWrap/>
            <w:vAlign w:val="center"/>
          </w:tcPr>
          <w:p w14:paraId="5EE54F90">
            <w:pPr>
              <w:jc w:val="center"/>
              <w:rPr>
                <w:rFonts w:cs="宋体" w:asciiTheme="minorEastAsia" w:hAnsiTheme="minorEastAsia"/>
                <w:kern w:val="0"/>
                <w:sz w:val="24"/>
                <w:szCs w:val="21"/>
                <w:lang w:bidi="ar"/>
              </w:rPr>
            </w:pPr>
          </w:p>
        </w:tc>
        <w:tc>
          <w:tcPr>
            <w:tcW w:w="1974" w:type="pct"/>
            <w:vAlign w:val="center"/>
          </w:tcPr>
          <w:p w14:paraId="78C54A6A">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产品具备Wifi连接、蓝牙连接和USB接口；</w:t>
            </w:r>
          </w:p>
        </w:tc>
        <w:tc>
          <w:tcPr>
            <w:tcW w:w="1511" w:type="pct"/>
            <w:vAlign w:val="center"/>
          </w:tcPr>
          <w:p w14:paraId="18B32052">
            <w:pPr>
              <w:spacing w:line="360" w:lineRule="exact"/>
              <w:textAlignment w:val="center"/>
              <w:rPr>
                <w:rFonts w:ascii="宋体" w:hAnsi="宋体" w:cs="宋体"/>
                <w:bCs/>
                <w:color w:val="000000"/>
                <w:kern w:val="0"/>
                <w:sz w:val="24"/>
                <w:lang w:bidi="ar"/>
              </w:rPr>
            </w:pPr>
          </w:p>
        </w:tc>
        <w:tc>
          <w:tcPr>
            <w:tcW w:w="382" w:type="pct"/>
            <w:vAlign w:val="center"/>
          </w:tcPr>
          <w:p w14:paraId="63C200D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4059A966">
            <w:pPr>
              <w:spacing w:line="360" w:lineRule="exact"/>
              <w:jc w:val="center"/>
              <w:textAlignment w:val="center"/>
              <w:rPr>
                <w:rFonts w:ascii="宋体" w:hAnsi="宋体" w:cs="宋体"/>
                <w:bCs/>
                <w:color w:val="000000"/>
                <w:kern w:val="0"/>
                <w:sz w:val="24"/>
                <w:lang w:bidi="ar"/>
              </w:rPr>
            </w:pPr>
          </w:p>
        </w:tc>
      </w:tr>
      <w:tr w14:paraId="7026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5" w:type="pct"/>
            <w:vMerge w:val="continue"/>
            <w:vAlign w:val="center"/>
          </w:tcPr>
          <w:p w14:paraId="225259B9">
            <w:pPr>
              <w:jc w:val="center"/>
              <w:rPr>
                <w:rFonts w:ascii="宋体" w:hAnsi="宋体" w:eastAsia="宋体" w:cs="宋体"/>
                <w:color w:val="000000"/>
                <w:sz w:val="24"/>
              </w:rPr>
            </w:pPr>
          </w:p>
        </w:tc>
        <w:tc>
          <w:tcPr>
            <w:tcW w:w="602" w:type="pct"/>
            <w:vMerge w:val="continue"/>
            <w:noWrap/>
            <w:vAlign w:val="center"/>
          </w:tcPr>
          <w:p w14:paraId="08535AAE">
            <w:pPr>
              <w:jc w:val="center"/>
              <w:rPr>
                <w:rFonts w:cs="宋体" w:asciiTheme="minorEastAsia" w:hAnsiTheme="minorEastAsia"/>
                <w:kern w:val="0"/>
                <w:sz w:val="24"/>
                <w:szCs w:val="21"/>
                <w:lang w:bidi="ar"/>
              </w:rPr>
            </w:pPr>
          </w:p>
        </w:tc>
        <w:tc>
          <w:tcPr>
            <w:tcW w:w="1974" w:type="pct"/>
            <w:vAlign w:val="center"/>
          </w:tcPr>
          <w:p w14:paraId="53CD8F25">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卫星接收通道不少于12个，具备单北斗检测合格证书；</w:t>
            </w:r>
          </w:p>
        </w:tc>
        <w:tc>
          <w:tcPr>
            <w:tcW w:w="1511" w:type="pct"/>
            <w:vAlign w:val="center"/>
          </w:tcPr>
          <w:p w14:paraId="318DBCB7">
            <w:pPr>
              <w:spacing w:line="360" w:lineRule="exact"/>
              <w:textAlignment w:val="center"/>
              <w:rPr>
                <w:rFonts w:ascii="宋体" w:hAnsi="宋体" w:cs="宋体"/>
                <w:bCs/>
                <w:color w:val="000000"/>
                <w:kern w:val="0"/>
                <w:sz w:val="24"/>
                <w:lang w:bidi="ar"/>
              </w:rPr>
            </w:pPr>
          </w:p>
        </w:tc>
        <w:tc>
          <w:tcPr>
            <w:tcW w:w="382" w:type="pct"/>
            <w:vAlign w:val="center"/>
          </w:tcPr>
          <w:p w14:paraId="66DDFB31">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48C1472">
            <w:pPr>
              <w:spacing w:line="360" w:lineRule="exact"/>
              <w:jc w:val="center"/>
              <w:textAlignment w:val="center"/>
              <w:rPr>
                <w:rFonts w:ascii="宋体" w:hAnsi="宋体" w:cs="宋体"/>
                <w:bCs/>
                <w:color w:val="000000"/>
                <w:kern w:val="0"/>
                <w:sz w:val="24"/>
                <w:lang w:bidi="ar"/>
              </w:rPr>
            </w:pPr>
          </w:p>
        </w:tc>
      </w:tr>
      <w:tr w14:paraId="7145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5" w:type="pct"/>
            <w:vMerge w:val="continue"/>
            <w:vAlign w:val="center"/>
          </w:tcPr>
          <w:p w14:paraId="3480CC68">
            <w:pPr>
              <w:jc w:val="center"/>
              <w:rPr>
                <w:rFonts w:ascii="宋体" w:hAnsi="宋体" w:eastAsia="宋体" w:cs="宋体"/>
                <w:color w:val="000000"/>
                <w:sz w:val="24"/>
              </w:rPr>
            </w:pPr>
          </w:p>
        </w:tc>
        <w:tc>
          <w:tcPr>
            <w:tcW w:w="602" w:type="pct"/>
            <w:vMerge w:val="continue"/>
            <w:noWrap/>
            <w:vAlign w:val="center"/>
          </w:tcPr>
          <w:p w14:paraId="38979E6E">
            <w:pPr>
              <w:jc w:val="center"/>
              <w:rPr>
                <w:rFonts w:cs="宋体" w:asciiTheme="minorEastAsia" w:hAnsiTheme="minorEastAsia"/>
                <w:kern w:val="0"/>
                <w:sz w:val="24"/>
                <w:szCs w:val="21"/>
                <w:lang w:bidi="ar"/>
              </w:rPr>
            </w:pPr>
          </w:p>
        </w:tc>
        <w:tc>
          <w:tcPr>
            <w:tcW w:w="1974" w:type="pct"/>
            <w:vAlign w:val="center"/>
          </w:tcPr>
          <w:p w14:paraId="2ADB187E">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定位精度不大于1m；具备有效3C认证证书。</w:t>
            </w:r>
          </w:p>
        </w:tc>
        <w:tc>
          <w:tcPr>
            <w:tcW w:w="1511" w:type="pct"/>
            <w:vAlign w:val="center"/>
          </w:tcPr>
          <w:p w14:paraId="6C7E7203">
            <w:pPr>
              <w:spacing w:line="360" w:lineRule="exact"/>
              <w:textAlignment w:val="center"/>
              <w:rPr>
                <w:rFonts w:ascii="宋体" w:hAnsi="宋体" w:cs="宋体"/>
                <w:bCs/>
                <w:color w:val="000000"/>
                <w:kern w:val="0"/>
                <w:sz w:val="24"/>
                <w:lang w:bidi="ar"/>
              </w:rPr>
            </w:pPr>
          </w:p>
        </w:tc>
        <w:tc>
          <w:tcPr>
            <w:tcW w:w="382" w:type="pct"/>
            <w:vAlign w:val="center"/>
          </w:tcPr>
          <w:p w14:paraId="3A79178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1975C4F">
            <w:pPr>
              <w:spacing w:line="360" w:lineRule="exact"/>
              <w:jc w:val="center"/>
              <w:textAlignment w:val="center"/>
              <w:rPr>
                <w:rFonts w:ascii="宋体" w:hAnsi="宋体" w:cs="宋体"/>
                <w:bCs/>
                <w:color w:val="000000"/>
                <w:kern w:val="0"/>
                <w:sz w:val="24"/>
                <w:lang w:bidi="ar"/>
              </w:rPr>
            </w:pPr>
          </w:p>
        </w:tc>
      </w:tr>
      <w:tr w14:paraId="1C2B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5" w:type="pct"/>
            <w:vMerge w:val="continue"/>
            <w:vAlign w:val="center"/>
          </w:tcPr>
          <w:p w14:paraId="027DDFE4">
            <w:pPr>
              <w:jc w:val="center"/>
              <w:rPr>
                <w:rFonts w:ascii="宋体" w:hAnsi="宋体" w:eastAsia="宋体" w:cs="宋体"/>
                <w:color w:val="000000"/>
                <w:sz w:val="24"/>
              </w:rPr>
            </w:pPr>
          </w:p>
        </w:tc>
        <w:tc>
          <w:tcPr>
            <w:tcW w:w="602" w:type="pct"/>
            <w:vMerge w:val="continue"/>
            <w:noWrap/>
            <w:vAlign w:val="center"/>
          </w:tcPr>
          <w:p w14:paraId="75B57FBC">
            <w:pPr>
              <w:jc w:val="center"/>
              <w:rPr>
                <w:rFonts w:cs="宋体" w:asciiTheme="minorEastAsia" w:hAnsiTheme="minorEastAsia"/>
                <w:kern w:val="0"/>
                <w:sz w:val="24"/>
                <w:szCs w:val="21"/>
                <w:lang w:bidi="ar"/>
              </w:rPr>
            </w:pPr>
          </w:p>
        </w:tc>
        <w:tc>
          <w:tcPr>
            <w:tcW w:w="1974" w:type="pct"/>
            <w:vAlign w:val="center"/>
          </w:tcPr>
          <w:p w14:paraId="32DE4EF5">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具备急救车载软件相关计算机软件著作权登记证书。</w:t>
            </w:r>
          </w:p>
        </w:tc>
        <w:tc>
          <w:tcPr>
            <w:tcW w:w="1511" w:type="pct"/>
            <w:vAlign w:val="center"/>
          </w:tcPr>
          <w:p w14:paraId="69412FC1">
            <w:pPr>
              <w:spacing w:line="360" w:lineRule="exact"/>
              <w:textAlignment w:val="center"/>
              <w:rPr>
                <w:rFonts w:ascii="宋体" w:hAnsi="宋体" w:cs="宋体"/>
                <w:bCs/>
                <w:color w:val="000000"/>
                <w:kern w:val="0"/>
                <w:sz w:val="24"/>
                <w:lang w:bidi="ar"/>
              </w:rPr>
            </w:pPr>
          </w:p>
        </w:tc>
        <w:tc>
          <w:tcPr>
            <w:tcW w:w="382" w:type="pct"/>
            <w:vAlign w:val="center"/>
          </w:tcPr>
          <w:p w14:paraId="4EFCA09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D3918C3">
            <w:pPr>
              <w:spacing w:line="360" w:lineRule="exact"/>
              <w:jc w:val="center"/>
              <w:textAlignment w:val="center"/>
              <w:rPr>
                <w:rFonts w:ascii="宋体" w:hAnsi="宋体" w:cs="宋体"/>
                <w:bCs/>
                <w:color w:val="000000"/>
                <w:kern w:val="0"/>
                <w:sz w:val="24"/>
                <w:lang w:bidi="ar"/>
              </w:rPr>
            </w:pPr>
          </w:p>
        </w:tc>
      </w:tr>
      <w:tr w14:paraId="684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5" w:type="pct"/>
            <w:vMerge w:val="restart"/>
            <w:vAlign w:val="center"/>
          </w:tcPr>
          <w:p w14:paraId="58ED9937">
            <w:pPr>
              <w:jc w:val="center"/>
              <w:rPr>
                <w:rFonts w:ascii="宋体" w:hAnsi="宋体" w:eastAsia="宋体" w:cs="宋体"/>
                <w:color w:val="000000"/>
                <w:sz w:val="24"/>
              </w:rPr>
            </w:pPr>
            <w:r>
              <w:rPr>
                <w:rFonts w:hint="eastAsia" w:ascii="宋体" w:hAnsi="宋体" w:eastAsia="宋体" w:cs="宋体"/>
                <w:color w:val="000000"/>
                <w:sz w:val="24"/>
              </w:rPr>
              <w:t>2</w:t>
            </w:r>
          </w:p>
        </w:tc>
        <w:tc>
          <w:tcPr>
            <w:tcW w:w="602" w:type="pct"/>
            <w:vMerge w:val="restart"/>
            <w:noWrap/>
            <w:vAlign w:val="center"/>
          </w:tcPr>
          <w:p w14:paraId="3B88A6A0">
            <w:pPr>
              <w:jc w:val="center"/>
              <w:rPr>
                <w:rFonts w:ascii="宋体" w:hAnsi="宋体" w:eastAsia="宋体" w:cs="宋体"/>
                <w:color w:val="000000"/>
                <w:sz w:val="24"/>
              </w:rPr>
            </w:pPr>
            <w:r>
              <w:rPr>
                <w:rFonts w:hint="eastAsia" w:cs="宋体" w:asciiTheme="minorEastAsia" w:hAnsiTheme="minorEastAsia"/>
                <w:kern w:val="0"/>
                <w:sz w:val="24"/>
                <w:szCs w:val="21"/>
                <w:lang w:bidi="ar"/>
              </w:rPr>
              <w:t>车载监控终端</w:t>
            </w:r>
          </w:p>
        </w:tc>
        <w:tc>
          <w:tcPr>
            <w:tcW w:w="1974" w:type="pct"/>
            <w:vAlign w:val="center"/>
          </w:tcPr>
          <w:p w14:paraId="17EA2A0F">
            <w:pPr>
              <w:pStyle w:val="25"/>
              <w:numPr>
                <w:ilvl w:val="0"/>
                <w:numId w:val="2"/>
              </w:numPr>
              <w:wordWrap w:val="0"/>
              <w:ind w:firstLineChars="0"/>
              <w:rPr>
                <w:rFonts w:cs="宋体" w:asciiTheme="minorEastAsia" w:hAnsiTheme="minorEastAsia"/>
                <w:sz w:val="24"/>
                <w:szCs w:val="21"/>
              </w:rPr>
            </w:pPr>
            <w:r>
              <w:rPr>
                <w:rFonts w:hint="eastAsia" w:asciiTheme="minorEastAsia" w:hAnsiTheme="minorEastAsia"/>
                <w:sz w:val="24"/>
              </w:rPr>
              <w:t>硬盘录像机符合工信部单北斗认证，</w:t>
            </w:r>
          </w:p>
        </w:tc>
        <w:tc>
          <w:tcPr>
            <w:tcW w:w="1511" w:type="pct"/>
            <w:vAlign w:val="center"/>
          </w:tcPr>
          <w:p w14:paraId="7DB87CF3">
            <w:pPr>
              <w:spacing w:line="360" w:lineRule="exact"/>
              <w:textAlignment w:val="center"/>
              <w:rPr>
                <w:rFonts w:ascii="宋体" w:hAnsi="宋体" w:cs="宋体"/>
                <w:bCs/>
                <w:color w:val="000000"/>
                <w:kern w:val="0"/>
                <w:sz w:val="24"/>
                <w:lang w:bidi="ar"/>
              </w:rPr>
            </w:pPr>
          </w:p>
        </w:tc>
        <w:tc>
          <w:tcPr>
            <w:tcW w:w="382" w:type="pct"/>
            <w:vAlign w:val="center"/>
          </w:tcPr>
          <w:p w14:paraId="5E4BA222">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F6A1C19">
            <w:pPr>
              <w:spacing w:line="360" w:lineRule="exact"/>
              <w:jc w:val="center"/>
              <w:textAlignment w:val="center"/>
              <w:rPr>
                <w:rFonts w:ascii="宋体" w:hAnsi="宋体" w:cs="宋体"/>
                <w:bCs/>
                <w:color w:val="000000"/>
                <w:kern w:val="0"/>
                <w:sz w:val="24"/>
                <w:lang w:bidi="ar"/>
              </w:rPr>
            </w:pPr>
          </w:p>
        </w:tc>
      </w:tr>
      <w:tr w14:paraId="71D4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5" w:type="pct"/>
            <w:vMerge w:val="continue"/>
            <w:vAlign w:val="center"/>
          </w:tcPr>
          <w:p w14:paraId="07764EDB">
            <w:pPr>
              <w:jc w:val="center"/>
              <w:rPr>
                <w:rFonts w:ascii="宋体" w:hAnsi="宋体" w:eastAsia="宋体" w:cs="宋体"/>
                <w:color w:val="000000"/>
                <w:sz w:val="24"/>
              </w:rPr>
            </w:pPr>
          </w:p>
        </w:tc>
        <w:tc>
          <w:tcPr>
            <w:tcW w:w="602" w:type="pct"/>
            <w:vMerge w:val="continue"/>
            <w:noWrap/>
            <w:vAlign w:val="center"/>
          </w:tcPr>
          <w:p w14:paraId="23E5DB62">
            <w:pPr>
              <w:jc w:val="center"/>
              <w:rPr>
                <w:rFonts w:ascii="宋体" w:hAnsi="宋体" w:eastAsia="宋体" w:cs="宋体"/>
                <w:color w:val="000000"/>
                <w:sz w:val="24"/>
              </w:rPr>
            </w:pPr>
          </w:p>
        </w:tc>
        <w:tc>
          <w:tcPr>
            <w:tcW w:w="1974" w:type="pct"/>
            <w:vAlign w:val="center"/>
          </w:tcPr>
          <w:p w14:paraId="266D2602">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主机通过时长不低于 60min 的电源过电压试验，具备应对多种电源电压变化的能力，</w:t>
            </w:r>
          </w:p>
        </w:tc>
        <w:tc>
          <w:tcPr>
            <w:tcW w:w="1511" w:type="pct"/>
            <w:vAlign w:val="center"/>
          </w:tcPr>
          <w:p w14:paraId="448EA46B">
            <w:pPr>
              <w:spacing w:line="360" w:lineRule="exact"/>
              <w:textAlignment w:val="center"/>
              <w:rPr>
                <w:rFonts w:ascii="宋体" w:hAnsi="宋体" w:cs="宋体"/>
                <w:bCs/>
                <w:color w:val="000000"/>
                <w:kern w:val="0"/>
                <w:sz w:val="24"/>
                <w:lang w:bidi="ar"/>
              </w:rPr>
            </w:pPr>
          </w:p>
        </w:tc>
        <w:tc>
          <w:tcPr>
            <w:tcW w:w="382" w:type="pct"/>
            <w:vAlign w:val="center"/>
          </w:tcPr>
          <w:p w14:paraId="53A013C5">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CDE7BE8">
            <w:pPr>
              <w:spacing w:line="360" w:lineRule="exact"/>
              <w:jc w:val="center"/>
              <w:textAlignment w:val="center"/>
              <w:rPr>
                <w:rFonts w:ascii="宋体" w:hAnsi="宋体" w:cs="宋体"/>
                <w:bCs/>
                <w:color w:val="000000"/>
                <w:kern w:val="0"/>
                <w:sz w:val="24"/>
                <w:lang w:bidi="ar"/>
              </w:rPr>
            </w:pPr>
          </w:p>
        </w:tc>
      </w:tr>
      <w:tr w14:paraId="013C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45" w:type="pct"/>
            <w:vMerge w:val="continue"/>
            <w:vAlign w:val="center"/>
          </w:tcPr>
          <w:p w14:paraId="4E67C6E9">
            <w:pPr>
              <w:jc w:val="center"/>
              <w:rPr>
                <w:rFonts w:ascii="宋体" w:hAnsi="宋体" w:eastAsia="宋体" w:cs="宋体"/>
                <w:color w:val="000000"/>
                <w:sz w:val="24"/>
              </w:rPr>
            </w:pPr>
          </w:p>
        </w:tc>
        <w:tc>
          <w:tcPr>
            <w:tcW w:w="602" w:type="pct"/>
            <w:vMerge w:val="continue"/>
            <w:noWrap/>
            <w:vAlign w:val="center"/>
          </w:tcPr>
          <w:p w14:paraId="47C2942B">
            <w:pPr>
              <w:jc w:val="center"/>
              <w:rPr>
                <w:rFonts w:ascii="宋体" w:hAnsi="宋体" w:eastAsia="宋体" w:cs="宋体"/>
                <w:color w:val="000000"/>
                <w:sz w:val="24"/>
              </w:rPr>
            </w:pPr>
          </w:p>
        </w:tc>
        <w:tc>
          <w:tcPr>
            <w:tcW w:w="1974" w:type="pct"/>
            <w:vAlign w:val="center"/>
          </w:tcPr>
          <w:p w14:paraId="08B11012">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终端音视频输入最大支持 4路IPC接入，支持PoE供电，分辨率最大5MP，具备1路CVBS视音频输出，具备1路VGA视频输出接口，最高分辨率可达1920*1080。</w:t>
            </w:r>
          </w:p>
        </w:tc>
        <w:tc>
          <w:tcPr>
            <w:tcW w:w="1511" w:type="pct"/>
            <w:vAlign w:val="center"/>
          </w:tcPr>
          <w:p w14:paraId="73BDA086">
            <w:pPr>
              <w:spacing w:line="360" w:lineRule="exact"/>
              <w:textAlignment w:val="center"/>
              <w:rPr>
                <w:rFonts w:ascii="宋体" w:hAnsi="宋体" w:cs="宋体"/>
                <w:bCs/>
                <w:color w:val="000000"/>
                <w:kern w:val="0"/>
                <w:sz w:val="24"/>
                <w:lang w:bidi="ar"/>
              </w:rPr>
            </w:pPr>
          </w:p>
        </w:tc>
        <w:tc>
          <w:tcPr>
            <w:tcW w:w="382" w:type="pct"/>
            <w:vAlign w:val="center"/>
          </w:tcPr>
          <w:p w14:paraId="6E43BABE">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2284D7B">
            <w:pPr>
              <w:spacing w:line="360" w:lineRule="exact"/>
              <w:jc w:val="center"/>
              <w:textAlignment w:val="center"/>
              <w:rPr>
                <w:rFonts w:ascii="宋体" w:hAnsi="宋体" w:cs="宋体"/>
                <w:bCs/>
                <w:color w:val="000000"/>
                <w:kern w:val="0"/>
                <w:sz w:val="24"/>
                <w:lang w:bidi="ar"/>
              </w:rPr>
            </w:pPr>
          </w:p>
        </w:tc>
      </w:tr>
      <w:tr w14:paraId="2B68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45" w:type="pct"/>
            <w:vMerge w:val="continue"/>
            <w:vAlign w:val="center"/>
          </w:tcPr>
          <w:p w14:paraId="7A6BB9E3">
            <w:pPr>
              <w:jc w:val="center"/>
              <w:rPr>
                <w:rFonts w:ascii="宋体" w:hAnsi="宋体" w:eastAsia="宋体" w:cs="宋体"/>
                <w:color w:val="000000"/>
                <w:sz w:val="24"/>
              </w:rPr>
            </w:pPr>
          </w:p>
        </w:tc>
        <w:tc>
          <w:tcPr>
            <w:tcW w:w="602" w:type="pct"/>
            <w:vMerge w:val="continue"/>
            <w:noWrap/>
            <w:vAlign w:val="center"/>
          </w:tcPr>
          <w:p w14:paraId="14E87FCB">
            <w:pPr>
              <w:jc w:val="center"/>
              <w:rPr>
                <w:rFonts w:ascii="宋体" w:hAnsi="宋体" w:eastAsia="宋体" w:cs="宋体"/>
                <w:color w:val="000000"/>
                <w:sz w:val="24"/>
              </w:rPr>
            </w:pPr>
          </w:p>
        </w:tc>
        <w:tc>
          <w:tcPr>
            <w:tcW w:w="1974" w:type="pct"/>
            <w:vAlign w:val="center"/>
          </w:tcPr>
          <w:p w14:paraId="79101481">
            <w:pPr>
              <w:pStyle w:val="25"/>
              <w:widowControl/>
              <w:numPr>
                <w:ilvl w:val="0"/>
                <w:numId w:val="2"/>
              </w:numPr>
              <w:wordWrap w:val="0"/>
              <w:ind w:firstLineChars="0"/>
              <w:rPr>
                <w:rFonts w:asciiTheme="minorEastAsia" w:hAnsiTheme="minorEastAsia"/>
                <w:sz w:val="24"/>
              </w:rPr>
            </w:pPr>
            <w:r>
              <w:rPr>
                <w:rFonts w:hint="eastAsia" w:asciiTheme="minorEastAsia" w:hAnsiTheme="minorEastAsia"/>
                <w:sz w:val="24"/>
              </w:rPr>
              <w:t>终端定位模块标配双频+惯导定位模块，频段支持 B1i、B1c、B2a 等频段，终端支持扩展，至少支持1路 RS232、RS422并可再进行扩展，</w:t>
            </w:r>
          </w:p>
        </w:tc>
        <w:tc>
          <w:tcPr>
            <w:tcW w:w="1511" w:type="pct"/>
            <w:vAlign w:val="center"/>
          </w:tcPr>
          <w:p w14:paraId="457B142C">
            <w:pPr>
              <w:spacing w:line="360" w:lineRule="exact"/>
              <w:textAlignment w:val="center"/>
              <w:rPr>
                <w:rFonts w:ascii="宋体" w:hAnsi="宋体" w:cs="宋体"/>
                <w:bCs/>
                <w:color w:val="000000"/>
                <w:kern w:val="0"/>
                <w:sz w:val="24"/>
                <w:lang w:bidi="ar"/>
              </w:rPr>
            </w:pPr>
          </w:p>
        </w:tc>
        <w:tc>
          <w:tcPr>
            <w:tcW w:w="382" w:type="pct"/>
            <w:vAlign w:val="center"/>
          </w:tcPr>
          <w:p w14:paraId="05B92CD5">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AE3BEB2">
            <w:pPr>
              <w:spacing w:line="360" w:lineRule="exact"/>
              <w:jc w:val="center"/>
              <w:textAlignment w:val="center"/>
              <w:rPr>
                <w:rFonts w:ascii="宋体" w:hAnsi="宋体" w:cs="宋体"/>
                <w:bCs/>
                <w:color w:val="000000"/>
                <w:kern w:val="0"/>
                <w:sz w:val="24"/>
                <w:lang w:bidi="ar"/>
              </w:rPr>
            </w:pPr>
          </w:p>
        </w:tc>
      </w:tr>
      <w:tr w14:paraId="7DF1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45" w:type="pct"/>
            <w:vMerge w:val="continue"/>
            <w:vAlign w:val="center"/>
          </w:tcPr>
          <w:p w14:paraId="59CE8109">
            <w:pPr>
              <w:jc w:val="center"/>
              <w:rPr>
                <w:rFonts w:ascii="宋体" w:hAnsi="宋体" w:eastAsia="宋体" w:cs="宋体"/>
                <w:color w:val="000000"/>
                <w:sz w:val="24"/>
              </w:rPr>
            </w:pPr>
          </w:p>
        </w:tc>
        <w:tc>
          <w:tcPr>
            <w:tcW w:w="602" w:type="pct"/>
            <w:vMerge w:val="continue"/>
            <w:noWrap/>
            <w:vAlign w:val="center"/>
          </w:tcPr>
          <w:p w14:paraId="316FFF1C">
            <w:pPr>
              <w:jc w:val="center"/>
              <w:rPr>
                <w:rFonts w:ascii="宋体" w:hAnsi="宋体" w:eastAsia="宋体" w:cs="宋体"/>
                <w:color w:val="000000"/>
                <w:sz w:val="24"/>
              </w:rPr>
            </w:pPr>
          </w:p>
        </w:tc>
        <w:tc>
          <w:tcPr>
            <w:tcW w:w="1974" w:type="pct"/>
            <w:vAlign w:val="center"/>
          </w:tcPr>
          <w:p w14:paraId="313131BD">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SIM 卡、SD 卡、硬盘等器件设计在主机前部、上盖进行拆装，</w:t>
            </w:r>
          </w:p>
        </w:tc>
        <w:tc>
          <w:tcPr>
            <w:tcW w:w="1511" w:type="pct"/>
            <w:vAlign w:val="center"/>
          </w:tcPr>
          <w:p w14:paraId="19E08547">
            <w:pPr>
              <w:spacing w:line="360" w:lineRule="exact"/>
              <w:textAlignment w:val="center"/>
              <w:rPr>
                <w:rFonts w:ascii="宋体" w:hAnsi="宋体" w:cs="宋体"/>
                <w:bCs/>
                <w:color w:val="000000"/>
                <w:kern w:val="0"/>
                <w:sz w:val="24"/>
                <w:lang w:bidi="ar"/>
              </w:rPr>
            </w:pPr>
          </w:p>
        </w:tc>
        <w:tc>
          <w:tcPr>
            <w:tcW w:w="382" w:type="pct"/>
            <w:vAlign w:val="center"/>
          </w:tcPr>
          <w:p w14:paraId="3819394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ADA9B7E">
            <w:pPr>
              <w:spacing w:line="360" w:lineRule="exact"/>
              <w:jc w:val="center"/>
              <w:textAlignment w:val="center"/>
              <w:rPr>
                <w:rFonts w:ascii="宋体" w:hAnsi="宋体" w:cs="宋体"/>
                <w:bCs/>
                <w:color w:val="000000"/>
                <w:kern w:val="0"/>
                <w:sz w:val="24"/>
                <w:lang w:bidi="ar"/>
              </w:rPr>
            </w:pPr>
          </w:p>
        </w:tc>
      </w:tr>
      <w:tr w14:paraId="510A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45" w:type="pct"/>
            <w:vMerge w:val="continue"/>
            <w:vAlign w:val="center"/>
          </w:tcPr>
          <w:p w14:paraId="7210F495">
            <w:pPr>
              <w:jc w:val="center"/>
              <w:rPr>
                <w:rFonts w:ascii="宋体" w:hAnsi="宋体" w:eastAsia="宋体" w:cs="宋体"/>
                <w:color w:val="000000"/>
                <w:sz w:val="24"/>
              </w:rPr>
            </w:pPr>
          </w:p>
        </w:tc>
        <w:tc>
          <w:tcPr>
            <w:tcW w:w="602" w:type="pct"/>
            <w:vMerge w:val="continue"/>
            <w:noWrap/>
            <w:vAlign w:val="center"/>
          </w:tcPr>
          <w:p w14:paraId="7B62F947">
            <w:pPr>
              <w:jc w:val="center"/>
              <w:rPr>
                <w:rFonts w:ascii="宋体" w:hAnsi="宋体" w:eastAsia="宋体" w:cs="宋体"/>
                <w:color w:val="000000"/>
                <w:sz w:val="24"/>
              </w:rPr>
            </w:pPr>
          </w:p>
        </w:tc>
        <w:tc>
          <w:tcPr>
            <w:tcW w:w="1974" w:type="pct"/>
            <w:vAlign w:val="center"/>
          </w:tcPr>
          <w:p w14:paraId="134C8F41">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支持多中心上报。</w:t>
            </w:r>
          </w:p>
        </w:tc>
        <w:tc>
          <w:tcPr>
            <w:tcW w:w="1511" w:type="pct"/>
            <w:vAlign w:val="center"/>
          </w:tcPr>
          <w:p w14:paraId="59E00232">
            <w:pPr>
              <w:spacing w:line="360" w:lineRule="exact"/>
              <w:textAlignment w:val="center"/>
              <w:rPr>
                <w:rFonts w:ascii="宋体" w:hAnsi="宋体" w:cs="宋体"/>
                <w:bCs/>
                <w:color w:val="000000"/>
                <w:kern w:val="0"/>
                <w:sz w:val="24"/>
                <w:lang w:bidi="ar"/>
              </w:rPr>
            </w:pPr>
          </w:p>
        </w:tc>
        <w:tc>
          <w:tcPr>
            <w:tcW w:w="382" w:type="pct"/>
            <w:vAlign w:val="center"/>
          </w:tcPr>
          <w:p w14:paraId="32803A1E">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A4F2E9D">
            <w:pPr>
              <w:spacing w:line="360" w:lineRule="exact"/>
              <w:jc w:val="center"/>
              <w:textAlignment w:val="center"/>
              <w:rPr>
                <w:rFonts w:ascii="宋体" w:hAnsi="宋体" w:cs="宋体"/>
                <w:bCs/>
                <w:color w:val="000000"/>
                <w:kern w:val="0"/>
                <w:sz w:val="24"/>
                <w:lang w:bidi="ar"/>
              </w:rPr>
            </w:pPr>
          </w:p>
        </w:tc>
      </w:tr>
      <w:tr w14:paraId="1901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5" w:type="pct"/>
            <w:vMerge w:val="continue"/>
            <w:vAlign w:val="center"/>
          </w:tcPr>
          <w:p w14:paraId="614C4900">
            <w:pPr>
              <w:jc w:val="center"/>
              <w:rPr>
                <w:rFonts w:ascii="宋体" w:hAnsi="宋体" w:eastAsia="宋体" w:cs="宋体"/>
                <w:color w:val="000000"/>
                <w:sz w:val="24"/>
              </w:rPr>
            </w:pPr>
          </w:p>
        </w:tc>
        <w:tc>
          <w:tcPr>
            <w:tcW w:w="602" w:type="pct"/>
            <w:vMerge w:val="continue"/>
            <w:noWrap/>
            <w:vAlign w:val="center"/>
          </w:tcPr>
          <w:p w14:paraId="70E8ACCB">
            <w:pPr>
              <w:jc w:val="center"/>
              <w:rPr>
                <w:rFonts w:ascii="宋体" w:hAnsi="宋体" w:eastAsia="宋体" w:cs="宋体"/>
                <w:color w:val="000000"/>
                <w:sz w:val="24"/>
              </w:rPr>
            </w:pPr>
          </w:p>
        </w:tc>
        <w:tc>
          <w:tcPr>
            <w:tcW w:w="1974" w:type="pct"/>
            <w:vAlign w:val="center"/>
          </w:tcPr>
          <w:p w14:paraId="7C5DC88A">
            <w:pPr>
              <w:pStyle w:val="25"/>
              <w:widowControl/>
              <w:numPr>
                <w:ilvl w:val="0"/>
                <w:numId w:val="2"/>
              </w:numPr>
              <w:wordWrap w:val="0"/>
              <w:ind w:firstLineChars="0"/>
              <w:rPr>
                <w:rFonts w:asciiTheme="minorEastAsia" w:hAnsiTheme="minorEastAsia"/>
                <w:sz w:val="24"/>
              </w:rPr>
            </w:pPr>
            <w:r>
              <w:rPr>
                <w:rFonts w:hint="eastAsia" w:asciiTheme="minorEastAsia" w:hAnsiTheme="minorEastAsia"/>
                <w:sz w:val="24"/>
              </w:rPr>
              <w:t xml:space="preserve">每台车至少3个400万像素摄像头， </w:t>
            </w:r>
          </w:p>
        </w:tc>
        <w:tc>
          <w:tcPr>
            <w:tcW w:w="1511" w:type="pct"/>
            <w:vAlign w:val="center"/>
          </w:tcPr>
          <w:p w14:paraId="5A700DCF">
            <w:pPr>
              <w:spacing w:line="360" w:lineRule="exact"/>
              <w:textAlignment w:val="center"/>
              <w:rPr>
                <w:rFonts w:ascii="宋体" w:hAnsi="宋体" w:cs="宋体"/>
                <w:bCs/>
                <w:color w:val="000000"/>
                <w:kern w:val="0"/>
                <w:sz w:val="24"/>
                <w:lang w:bidi="ar"/>
              </w:rPr>
            </w:pPr>
          </w:p>
        </w:tc>
        <w:tc>
          <w:tcPr>
            <w:tcW w:w="382" w:type="pct"/>
            <w:vAlign w:val="center"/>
          </w:tcPr>
          <w:p w14:paraId="035026D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508969C2">
            <w:pPr>
              <w:spacing w:line="360" w:lineRule="exact"/>
              <w:jc w:val="center"/>
              <w:textAlignment w:val="center"/>
              <w:rPr>
                <w:rFonts w:ascii="宋体" w:hAnsi="宋体" w:cs="宋体"/>
                <w:bCs/>
                <w:color w:val="000000"/>
                <w:kern w:val="0"/>
                <w:sz w:val="24"/>
                <w:lang w:bidi="ar"/>
              </w:rPr>
            </w:pPr>
          </w:p>
        </w:tc>
      </w:tr>
      <w:tr w14:paraId="17F2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45" w:type="pct"/>
            <w:vMerge w:val="continue"/>
            <w:vAlign w:val="center"/>
          </w:tcPr>
          <w:p w14:paraId="2289AAF4">
            <w:pPr>
              <w:jc w:val="center"/>
              <w:rPr>
                <w:rFonts w:ascii="宋体" w:hAnsi="宋体" w:eastAsia="宋体" w:cs="宋体"/>
                <w:color w:val="000000"/>
                <w:sz w:val="24"/>
              </w:rPr>
            </w:pPr>
          </w:p>
        </w:tc>
        <w:tc>
          <w:tcPr>
            <w:tcW w:w="602" w:type="pct"/>
            <w:vMerge w:val="continue"/>
            <w:noWrap/>
            <w:vAlign w:val="center"/>
          </w:tcPr>
          <w:p w14:paraId="2F02AE81">
            <w:pPr>
              <w:jc w:val="center"/>
              <w:rPr>
                <w:rFonts w:ascii="宋体" w:hAnsi="宋体" w:eastAsia="宋体" w:cs="宋体"/>
                <w:color w:val="000000"/>
                <w:sz w:val="24"/>
              </w:rPr>
            </w:pPr>
          </w:p>
        </w:tc>
        <w:tc>
          <w:tcPr>
            <w:tcW w:w="1974" w:type="pct"/>
            <w:vAlign w:val="center"/>
          </w:tcPr>
          <w:p w14:paraId="34BC91FC">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数据存贮到硬盘录像机，4TB储存空间，与上级机关上传。</w:t>
            </w:r>
          </w:p>
        </w:tc>
        <w:tc>
          <w:tcPr>
            <w:tcW w:w="1511" w:type="pct"/>
            <w:vAlign w:val="center"/>
          </w:tcPr>
          <w:p w14:paraId="46BBDCFF">
            <w:pPr>
              <w:spacing w:line="360" w:lineRule="exact"/>
              <w:textAlignment w:val="center"/>
              <w:rPr>
                <w:rFonts w:ascii="宋体" w:hAnsi="宋体" w:cs="宋体"/>
                <w:bCs/>
                <w:color w:val="000000"/>
                <w:kern w:val="0"/>
                <w:sz w:val="24"/>
                <w:lang w:bidi="ar"/>
              </w:rPr>
            </w:pPr>
          </w:p>
        </w:tc>
        <w:tc>
          <w:tcPr>
            <w:tcW w:w="382" w:type="pct"/>
            <w:vAlign w:val="center"/>
          </w:tcPr>
          <w:p w14:paraId="44922CC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93CD536">
            <w:pPr>
              <w:spacing w:line="360" w:lineRule="exact"/>
              <w:jc w:val="center"/>
              <w:textAlignment w:val="center"/>
              <w:rPr>
                <w:rFonts w:ascii="宋体" w:hAnsi="宋体" w:cs="宋体"/>
                <w:bCs/>
                <w:color w:val="000000"/>
                <w:kern w:val="0"/>
                <w:sz w:val="24"/>
                <w:lang w:bidi="ar"/>
              </w:rPr>
            </w:pPr>
          </w:p>
        </w:tc>
      </w:tr>
      <w:tr w14:paraId="217C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restart"/>
            <w:vAlign w:val="center"/>
          </w:tcPr>
          <w:p w14:paraId="5A16B218">
            <w:pPr>
              <w:jc w:val="center"/>
              <w:rPr>
                <w:rFonts w:ascii="宋体" w:hAnsi="宋体" w:eastAsia="宋体" w:cs="宋体"/>
                <w:color w:val="000000"/>
                <w:sz w:val="24"/>
              </w:rPr>
            </w:pPr>
            <w:r>
              <w:rPr>
                <w:rFonts w:hint="eastAsia" w:ascii="宋体" w:hAnsi="宋体" w:eastAsia="宋体" w:cs="宋体"/>
                <w:color w:val="000000"/>
                <w:sz w:val="24"/>
              </w:rPr>
              <w:t>3</w:t>
            </w:r>
          </w:p>
        </w:tc>
        <w:tc>
          <w:tcPr>
            <w:tcW w:w="602" w:type="pct"/>
            <w:vMerge w:val="restart"/>
            <w:noWrap/>
            <w:vAlign w:val="center"/>
          </w:tcPr>
          <w:p w14:paraId="3EB1917D">
            <w:pPr>
              <w:widowControl/>
              <w:wordWrap w:val="0"/>
              <w:rPr>
                <w:rFonts w:cs="宋体" w:asciiTheme="minorEastAsia" w:hAnsiTheme="minorEastAsia"/>
                <w:sz w:val="24"/>
                <w:szCs w:val="21"/>
              </w:rPr>
            </w:pPr>
            <w:r>
              <w:rPr>
                <w:rFonts w:hint="eastAsia" w:cs="宋体" w:asciiTheme="minorEastAsia" w:hAnsiTheme="minorEastAsia"/>
                <w:kern w:val="0"/>
                <w:sz w:val="24"/>
                <w:szCs w:val="21"/>
                <w:lang w:bidi="ar"/>
              </w:rPr>
              <w:t>通话流量卡</w:t>
            </w:r>
          </w:p>
        </w:tc>
        <w:tc>
          <w:tcPr>
            <w:tcW w:w="1974" w:type="pct"/>
            <w:vAlign w:val="center"/>
          </w:tcPr>
          <w:p w14:paraId="7DC1A156">
            <w:pPr>
              <w:pStyle w:val="25"/>
              <w:widowControl/>
              <w:numPr>
                <w:ilvl w:val="0"/>
                <w:numId w:val="3"/>
              </w:numPr>
              <w:wordWrap w:val="0"/>
              <w:ind w:firstLineChars="0"/>
              <w:rPr>
                <w:rFonts w:cs="宋体" w:asciiTheme="minorEastAsia" w:hAnsiTheme="minorEastAsia"/>
                <w:sz w:val="24"/>
                <w:szCs w:val="21"/>
              </w:rPr>
            </w:pPr>
            <w:r>
              <w:rPr>
                <w:rFonts w:hint="eastAsia" w:cs="宋体" w:asciiTheme="minorEastAsia" w:hAnsiTheme="minorEastAsia"/>
                <w:kern w:val="0"/>
                <w:sz w:val="24"/>
                <w:szCs w:val="21"/>
                <w:lang w:bidi="ar"/>
              </w:rPr>
              <w:t>其中12张具备通话和短信功能，不限流量/月;</w:t>
            </w:r>
          </w:p>
        </w:tc>
        <w:tc>
          <w:tcPr>
            <w:tcW w:w="1511" w:type="pct"/>
            <w:vAlign w:val="center"/>
          </w:tcPr>
          <w:p w14:paraId="57493786">
            <w:pPr>
              <w:spacing w:line="360" w:lineRule="exact"/>
              <w:textAlignment w:val="center"/>
              <w:rPr>
                <w:rFonts w:ascii="宋体" w:hAnsi="宋体" w:cs="宋体"/>
                <w:bCs/>
                <w:color w:val="000000"/>
                <w:kern w:val="0"/>
                <w:sz w:val="24"/>
                <w:lang w:bidi="ar"/>
              </w:rPr>
            </w:pPr>
          </w:p>
        </w:tc>
        <w:tc>
          <w:tcPr>
            <w:tcW w:w="382" w:type="pct"/>
            <w:vAlign w:val="center"/>
          </w:tcPr>
          <w:p w14:paraId="03FA9A81">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8D761FF">
            <w:pPr>
              <w:spacing w:line="360" w:lineRule="exact"/>
              <w:jc w:val="center"/>
              <w:textAlignment w:val="center"/>
              <w:rPr>
                <w:rFonts w:ascii="宋体" w:hAnsi="宋体" w:cs="宋体"/>
                <w:bCs/>
                <w:color w:val="000000"/>
                <w:kern w:val="0"/>
                <w:sz w:val="24"/>
                <w:lang w:bidi="ar"/>
              </w:rPr>
            </w:pPr>
          </w:p>
        </w:tc>
      </w:tr>
      <w:tr w14:paraId="40B4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continue"/>
            <w:vAlign w:val="center"/>
          </w:tcPr>
          <w:p w14:paraId="22AF07DA">
            <w:pPr>
              <w:jc w:val="center"/>
              <w:rPr>
                <w:rFonts w:ascii="宋体" w:hAnsi="宋体" w:eastAsia="宋体" w:cs="宋体"/>
                <w:color w:val="000000"/>
                <w:sz w:val="24"/>
              </w:rPr>
            </w:pPr>
          </w:p>
        </w:tc>
        <w:tc>
          <w:tcPr>
            <w:tcW w:w="602" w:type="pct"/>
            <w:vMerge w:val="continue"/>
            <w:noWrap/>
            <w:vAlign w:val="center"/>
          </w:tcPr>
          <w:p w14:paraId="7E9BEE90">
            <w:pPr>
              <w:jc w:val="center"/>
              <w:rPr>
                <w:rFonts w:ascii="宋体" w:hAnsi="宋体" w:eastAsia="宋体" w:cs="宋体"/>
                <w:color w:val="000000"/>
                <w:sz w:val="24"/>
              </w:rPr>
            </w:pPr>
          </w:p>
        </w:tc>
        <w:tc>
          <w:tcPr>
            <w:tcW w:w="1974" w:type="pct"/>
            <w:vAlign w:val="center"/>
          </w:tcPr>
          <w:p w14:paraId="589E6096">
            <w:pPr>
              <w:pStyle w:val="25"/>
              <w:widowControl/>
              <w:numPr>
                <w:ilvl w:val="0"/>
                <w:numId w:val="3"/>
              </w:numPr>
              <w:wordWrap w:val="0"/>
              <w:ind w:firstLineChars="0"/>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费用按一年计，每年另行支付网络服务费用。</w:t>
            </w:r>
          </w:p>
        </w:tc>
        <w:tc>
          <w:tcPr>
            <w:tcW w:w="1511" w:type="pct"/>
            <w:vAlign w:val="center"/>
          </w:tcPr>
          <w:p w14:paraId="6AACA941">
            <w:pPr>
              <w:spacing w:line="360" w:lineRule="exact"/>
              <w:textAlignment w:val="center"/>
              <w:rPr>
                <w:rFonts w:ascii="宋体" w:hAnsi="宋体" w:cs="宋体"/>
                <w:bCs/>
                <w:color w:val="000000"/>
                <w:kern w:val="0"/>
                <w:sz w:val="24"/>
                <w:lang w:bidi="ar"/>
              </w:rPr>
            </w:pPr>
          </w:p>
        </w:tc>
        <w:tc>
          <w:tcPr>
            <w:tcW w:w="382" w:type="pct"/>
            <w:vAlign w:val="center"/>
          </w:tcPr>
          <w:p w14:paraId="4BD5AB3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88C88E6">
            <w:pPr>
              <w:spacing w:line="360" w:lineRule="exact"/>
              <w:jc w:val="center"/>
              <w:textAlignment w:val="center"/>
              <w:rPr>
                <w:rFonts w:ascii="宋体" w:hAnsi="宋体" w:cs="宋体"/>
                <w:bCs/>
                <w:color w:val="000000"/>
                <w:kern w:val="0"/>
                <w:sz w:val="24"/>
                <w:lang w:bidi="ar"/>
              </w:rPr>
            </w:pPr>
          </w:p>
        </w:tc>
      </w:tr>
      <w:tr w14:paraId="5A66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restart"/>
            <w:vAlign w:val="center"/>
          </w:tcPr>
          <w:p w14:paraId="2366C2C8">
            <w:pPr>
              <w:jc w:val="center"/>
              <w:rPr>
                <w:rFonts w:ascii="宋体" w:hAnsi="宋体" w:eastAsia="宋体" w:cs="宋体"/>
                <w:color w:val="000000"/>
                <w:sz w:val="24"/>
              </w:rPr>
            </w:pPr>
            <w:r>
              <w:rPr>
                <w:rFonts w:hint="eastAsia" w:ascii="宋体" w:hAnsi="宋体" w:eastAsia="宋体" w:cs="宋体"/>
                <w:color w:val="000000"/>
                <w:sz w:val="24"/>
              </w:rPr>
              <w:t>4</w:t>
            </w:r>
          </w:p>
        </w:tc>
        <w:tc>
          <w:tcPr>
            <w:tcW w:w="602" w:type="pct"/>
            <w:vMerge w:val="restart"/>
            <w:noWrap/>
            <w:vAlign w:val="center"/>
          </w:tcPr>
          <w:p w14:paraId="00295144">
            <w:pPr>
              <w:jc w:val="center"/>
              <w:rPr>
                <w:rFonts w:ascii="宋体" w:hAnsi="宋体" w:eastAsia="宋体" w:cs="宋体"/>
                <w:color w:val="000000"/>
                <w:sz w:val="24"/>
              </w:rPr>
            </w:pPr>
            <w:r>
              <w:rPr>
                <w:rFonts w:hint="eastAsia" w:cs="宋体" w:asciiTheme="minorEastAsia" w:hAnsiTheme="minorEastAsia"/>
                <w:kern w:val="0"/>
                <w:sz w:val="24"/>
                <w:szCs w:val="21"/>
                <w:lang w:bidi="ar"/>
              </w:rPr>
              <w:t>流量卡</w:t>
            </w:r>
          </w:p>
        </w:tc>
        <w:tc>
          <w:tcPr>
            <w:tcW w:w="1974" w:type="pct"/>
            <w:vAlign w:val="center"/>
          </w:tcPr>
          <w:p w14:paraId="15CE36B3">
            <w:pPr>
              <w:pStyle w:val="25"/>
              <w:widowControl/>
              <w:numPr>
                <w:ilvl w:val="0"/>
                <w:numId w:val="4"/>
              </w:numPr>
              <w:wordWrap w:val="0"/>
              <w:ind w:firstLineChars="0"/>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12张流量卡，不限流量/月。</w:t>
            </w:r>
          </w:p>
        </w:tc>
        <w:tc>
          <w:tcPr>
            <w:tcW w:w="1511" w:type="pct"/>
            <w:vAlign w:val="center"/>
          </w:tcPr>
          <w:p w14:paraId="52B03111">
            <w:pPr>
              <w:spacing w:line="360" w:lineRule="exact"/>
              <w:textAlignment w:val="center"/>
              <w:rPr>
                <w:rFonts w:ascii="宋体" w:hAnsi="宋体" w:cs="宋体"/>
                <w:bCs/>
                <w:color w:val="000000"/>
                <w:kern w:val="0"/>
                <w:sz w:val="24"/>
                <w:lang w:bidi="ar"/>
              </w:rPr>
            </w:pPr>
          </w:p>
        </w:tc>
        <w:tc>
          <w:tcPr>
            <w:tcW w:w="382" w:type="pct"/>
            <w:vAlign w:val="center"/>
          </w:tcPr>
          <w:p w14:paraId="4FA974B4">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4A4224B">
            <w:pPr>
              <w:spacing w:line="360" w:lineRule="exact"/>
              <w:jc w:val="center"/>
              <w:textAlignment w:val="center"/>
              <w:rPr>
                <w:rFonts w:ascii="宋体" w:hAnsi="宋体" w:cs="宋体"/>
                <w:bCs/>
                <w:color w:val="000000"/>
                <w:kern w:val="0"/>
                <w:sz w:val="24"/>
                <w:lang w:bidi="ar"/>
              </w:rPr>
            </w:pPr>
          </w:p>
        </w:tc>
      </w:tr>
      <w:tr w14:paraId="7CB2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continue"/>
            <w:vAlign w:val="center"/>
          </w:tcPr>
          <w:p w14:paraId="30F07365">
            <w:pPr>
              <w:jc w:val="center"/>
              <w:rPr>
                <w:rFonts w:ascii="宋体" w:hAnsi="宋体" w:eastAsia="宋体" w:cs="宋体"/>
                <w:color w:val="000000"/>
                <w:sz w:val="24"/>
              </w:rPr>
            </w:pPr>
          </w:p>
        </w:tc>
        <w:tc>
          <w:tcPr>
            <w:tcW w:w="602" w:type="pct"/>
            <w:vMerge w:val="continue"/>
            <w:noWrap/>
            <w:vAlign w:val="center"/>
          </w:tcPr>
          <w:p w14:paraId="5FAC0418">
            <w:pPr>
              <w:jc w:val="center"/>
              <w:rPr>
                <w:rFonts w:ascii="宋体" w:hAnsi="宋体" w:eastAsia="宋体" w:cs="宋体"/>
                <w:color w:val="000000"/>
                <w:sz w:val="24"/>
              </w:rPr>
            </w:pPr>
          </w:p>
        </w:tc>
        <w:tc>
          <w:tcPr>
            <w:tcW w:w="1974" w:type="pct"/>
            <w:vAlign w:val="center"/>
          </w:tcPr>
          <w:p w14:paraId="5F9C6116">
            <w:pPr>
              <w:pStyle w:val="25"/>
              <w:widowControl/>
              <w:numPr>
                <w:ilvl w:val="0"/>
                <w:numId w:val="4"/>
              </w:numPr>
              <w:ind w:firstLineChars="0"/>
              <w:textAlignment w:val="center"/>
              <w:rPr>
                <w:rFonts w:ascii="宋体" w:hAnsi="宋体" w:eastAsia="宋体" w:cs="宋体"/>
                <w:sz w:val="24"/>
              </w:rPr>
            </w:pPr>
            <w:r>
              <w:rPr>
                <w:rFonts w:hint="eastAsia" w:cs="宋体" w:asciiTheme="minorEastAsia" w:hAnsiTheme="minorEastAsia"/>
                <w:kern w:val="0"/>
                <w:sz w:val="24"/>
                <w:szCs w:val="21"/>
                <w:lang w:bidi="ar"/>
              </w:rPr>
              <w:t>费用按一年计，每年另行支付网络服务费用。</w:t>
            </w:r>
          </w:p>
        </w:tc>
        <w:tc>
          <w:tcPr>
            <w:tcW w:w="1511" w:type="pct"/>
            <w:vAlign w:val="center"/>
          </w:tcPr>
          <w:p w14:paraId="23BB4604">
            <w:pPr>
              <w:spacing w:line="360" w:lineRule="exact"/>
              <w:textAlignment w:val="center"/>
              <w:rPr>
                <w:rFonts w:ascii="宋体" w:hAnsi="宋体" w:cs="宋体"/>
                <w:bCs/>
                <w:color w:val="000000"/>
                <w:kern w:val="0"/>
                <w:sz w:val="24"/>
                <w:lang w:bidi="ar"/>
              </w:rPr>
            </w:pPr>
          </w:p>
        </w:tc>
        <w:tc>
          <w:tcPr>
            <w:tcW w:w="382" w:type="pct"/>
            <w:vAlign w:val="center"/>
          </w:tcPr>
          <w:p w14:paraId="0AC9D81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5A705C4">
            <w:pPr>
              <w:spacing w:line="360" w:lineRule="exact"/>
              <w:jc w:val="center"/>
              <w:textAlignment w:val="center"/>
              <w:rPr>
                <w:rFonts w:ascii="宋体" w:hAnsi="宋体" w:cs="宋体"/>
                <w:bCs/>
                <w:color w:val="000000"/>
                <w:kern w:val="0"/>
                <w:sz w:val="24"/>
                <w:lang w:bidi="ar"/>
              </w:rPr>
            </w:pPr>
          </w:p>
        </w:tc>
      </w:tr>
    </w:tbl>
    <w:p w14:paraId="6170794A">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0ED6BE51">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37D6EA20">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0F1CDD30">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2B039DC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6721D1E2">
      <w:pPr>
        <w:ind w:firstLine="562"/>
        <w:jc w:val="center"/>
        <w:rPr>
          <w:rFonts w:ascii="宋体" w:hAnsi="宋体"/>
          <w:b/>
          <w:kern w:val="0"/>
          <w:sz w:val="28"/>
        </w:rPr>
      </w:pPr>
    </w:p>
    <w:p w14:paraId="6DAD99EC">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00FF975">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585C6FAC">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226ED7D">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483B659B">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6EF7ACD5">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34675BBB">
      <w:pPr>
        <w:spacing w:line="460" w:lineRule="exact"/>
        <w:rPr>
          <w:rFonts w:ascii="宋体" w:hAnsi="宋体" w:eastAsia="宋体"/>
          <w:kern w:val="0"/>
          <w:sz w:val="24"/>
        </w:rPr>
      </w:pPr>
      <w:r>
        <w:rPr>
          <w:rFonts w:hint="eastAsia" w:ascii="宋体" w:hAnsi="宋体" w:eastAsia="宋体"/>
          <w:kern w:val="0"/>
          <w:sz w:val="24"/>
        </w:rPr>
        <w:t>附：</w:t>
      </w:r>
    </w:p>
    <w:p w14:paraId="36973E36">
      <w:pPr>
        <w:spacing w:line="500" w:lineRule="exact"/>
        <w:jc w:val="center"/>
        <w:rPr>
          <w:rFonts w:ascii="宋体" w:hAnsi="宋体"/>
          <w:b/>
          <w:kern w:val="0"/>
          <w:sz w:val="28"/>
        </w:rPr>
      </w:pPr>
      <w:r>
        <w:rPr>
          <w:rFonts w:hint="eastAsia" w:ascii="宋体" w:hAnsi="宋体"/>
          <w:b/>
          <w:kern w:val="0"/>
          <w:sz w:val="28"/>
        </w:rPr>
        <w:t>法人代表人身份证明</w:t>
      </w:r>
    </w:p>
    <w:p w14:paraId="4695B479">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13D4A0DA">
                              <w:pPr>
                                <w:jc w:val="center"/>
                                <w:rPr>
                                  <w:rFonts w:ascii="方正小标宋简体" w:eastAsia="方正小标宋简体"/>
                                  <w:sz w:val="44"/>
                                </w:rPr>
                              </w:pPr>
                            </w:p>
                            <w:p w14:paraId="51E4E5DA">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13D4A0DA">
                        <w:pPr>
                          <w:jc w:val="center"/>
                          <w:rPr>
                            <w:rFonts w:ascii="方正小标宋简体" w:eastAsia="方正小标宋简体"/>
                            <w:sz w:val="44"/>
                          </w:rPr>
                        </w:pPr>
                      </w:p>
                      <w:p w14:paraId="51E4E5DA">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5A1214F2">
      <w:pPr>
        <w:spacing w:line="460" w:lineRule="exact"/>
        <w:jc w:val="center"/>
        <w:rPr>
          <w:rFonts w:ascii="宋体" w:hAnsi="宋体"/>
          <w:b/>
          <w:kern w:val="0"/>
          <w:sz w:val="28"/>
        </w:rPr>
      </w:pPr>
    </w:p>
    <w:p w14:paraId="45310021">
      <w:pPr>
        <w:spacing w:line="460" w:lineRule="exact"/>
        <w:jc w:val="center"/>
        <w:rPr>
          <w:rFonts w:ascii="宋体" w:hAnsi="宋体"/>
          <w:b/>
          <w:kern w:val="0"/>
          <w:sz w:val="28"/>
        </w:rPr>
      </w:pPr>
    </w:p>
    <w:p w14:paraId="16175EA3">
      <w:pPr>
        <w:spacing w:line="460" w:lineRule="exact"/>
        <w:jc w:val="center"/>
        <w:rPr>
          <w:rFonts w:ascii="宋体" w:hAnsi="宋体"/>
          <w:b/>
          <w:kern w:val="0"/>
          <w:sz w:val="28"/>
        </w:rPr>
      </w:pPr>
    </w:p>
    <w:p w14:paraId="41F92C38">
      <w:pPr>
        <w:spacing w:line="460" w:lineRule="exact"/>
        <w:jc w:val="center"/>
        <w:rPr>
          <w:rFonts w:ascii="宋体" w:hAnsi="宋体"/>
          <w:b/>
          <w:kern w:val="0"/>
          <w:sz w:val="28"/>
        </w:rPr>
      </w:pPr>
    </w:p>
    <w:p w14:paraId="234F1723">
      <w:pPr>
        <w:spacing w:line="460" w:lineRule="exact"/>
        <w:jc w:val="center"/>
        <w:rPr>
          <w:rFonts w:ascii="宋体" w:hAnsi="宋体"/>
          <w:b/>
          <w:kern w:val="0"/>
          <w:sz w:val="28"/>
        </w:rPr>
      </w:pPr>
    </w:p>
    <w:p w14:paraId="3E02A9CE">
      <w:pPr>
        <w:spacing w:line="460" w:lineRule="exact"/>
        <w:jc w:val="center"/>
        <w:rPr>
          <w:rFonts w:ascii="宋体" w:hAnsi="宋体"/>
          <w:b/>
          <w:kern w:val="0"/>
          <w:sz w:val="28"/>
        </w:rPr>
      </w:pPr>
    </w:p>
    <w:p w14:paraId="104D6379">
      <w:pPr>
        <w:spacing w:line="500" w:lineRule="exact"/>
        <w:jc w:val="center"/>
        <w:rPr>
          <w:rFonts w:ascii="宋体" w:hAnsi="宋体"/>
          <w:b/>
          <w:kern w:val="0"/>
          <w:sz w:val="28"/>
        </w:rPr>
      </w:pPr>
      <w:r>
        <w:rPr>
          <w:rFonts w:ascii="宋体" w:hAnsi="宋体"/>
          <w:b/>
          <w:kern w:val="0"/>
          <w:sz w:val="28"/>
        </w:rPr>
        <w:t>代理人身份证明</w:t>
      </w:r>
    </w:p>
    <w:p w14:paraId="4930BA0F"/>
    <w:p w14:paraId="350B5DAF"/>
    <w:p w14:paraId="3FC79BD5">
      <w:pPr>
        <w:pStyle w:val="12"/>
        <w:sectPr>
          <w:pgSz w:w="11906" w:h="16838"/>
          <w:pgMar w:top="1531" w:right="1304" w:bottom="1418" w:left="1418" w:header="851" w:footer="992" w:gutter="0"/>
          <w:cols w:space="720" w:num="1"/>
          <w:docGrid w:linePitch="435" w:charSpace="0"/>
        </w:sectPr>
      </w:pPr>
    </w:p>
    <w:p w14:paraId="35646383">
      <w:pPr>
        <w:pStyle w:val="12"/>
      </w:pPr>
    </w:p>
    <w:p w14:paraId="6A89CF7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1A490BC3">
      <w:pPr>
        <w:tabs>
          <w:tab w:val="left" w:pos="5580"/>
        </w:tabs>
        <w:spacing w:line="360" w:lineRule="auto"/>
        <w:ind w:firstLine="420"/>
        <w:rPr>
          <w:rFonts w:ascii="Calibri" w:hAnsi="宋体" w:eastAsia="Calibri"/>
        </w:rPr>
      </w:pPr>
    </w:p>
    <w:p w14:paraId="0C13A7D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1D75F72A">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65D28D6B">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7040AF02">
      <w:pPr>
        <w:ind w:firstLine="480"/>
        <w:rPr>
          <w:rFonts w:ascii="Calibri" w:hAnsi="宋体" w:eastAsia="Calibri"/>
          <w:sz w:val="24"/>
        </w:rPr>
      </w:pPr>
    </w:p>
    <w:p w14:paraId="4735DBA3">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53537F10">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650AB5C">
      <w:pPr>
        <w:spacing w:after="120" w:afterLines="50"/>
        <w:ind w:firstLine="422"/>
        <w:rPr>
          <w:rFonts w:ascii="仿宋" w:hAnsi="仿宋" w:eastAsia="仿宋"/>
          <w:b/>
        </w:rPr>
      </w:pPr>
    </w:p>
    <w:p w14:paraId="1ED145AB"/>
    <w:p w14:paraId="3EE043E5">
      <w:pPr>
        <w:pStyle w:val="12"/>
      </w:pPr>
    </w:p>
    <w:p w14:paraId="1CBA255B"/>
    <w:p w14:paraId="1EA2CF77">
      <w:pPr>
        <w:spacing w:line="360" w:lineRule="exact"/>
        <w:ind w:firstLine="411" w:firstLineChars="196"/>
        <w:rPr>
          <w:rFonts w:ascii="宋体" w:hAnsi="宋体"/>
          <w:color w:val="000000"/>
        </w:rPr>
      </w:pPr>
    </w:p>
    <w:p w14:paraId="4E340692">
      <w:pPr>
        <w:pStyle w:val="12"/>
      </w:pPr>
    </w:p>
    <w:p w14:paraId="16F8EE58"/>
    <w:p w14:paraId="6E7C7B76">
      <w:pPr>
        <w:pStyle w:val="12"/>
      </w:pPr>
    </w:p>
    <w:p w14:paraId="0AA43D7A"/>
    <w:p w14:paraId="2D60633B">
      <w:pPr>
        <w:pStyle w:val="12"/>
      </w:pPr>
    </w:p>
    <w:p w14:paraId="7E622B8D"/>
    <w:p w14:paraId="228342EF">
      <w:pPr>
        <w:pStyle w:val="12"/>
      </w:pPr>
    </w:p>
    <w:p w14:paraId="7965C5D0"/>
    <w:p w14:paraId="5A8B13A2">
      <w:pPr>
        <w:pStyle w:val="12"/>
      </w:pPr>
    </w:p>
    <w:p w14:paraId="498004E3"/>
    <w:p w14:paraId="69F13074">
      <w:pPr>
        <w:pStyle w:val="12"/>
      </w:pPr>
    </w:p>
    <w:p w14:paraId="143B46F7"/>
    <w:p w14:paraId="57821E01">
      <w:pPr>
        <w:pStyle w:val="12"/>
      </w:pPr>
    </w:p>
    <w:p w14:paraId="17357C49"/>
    <w:p w14:paraId="449ED809">
      <w:pPr>
        <w:pStyle w:val="12"/>
      </w:pPr>
    </w:p>
    <w:p w14:paraId="65F5B1D2"/>
    <w:p w14:paraId="74335C03">
      <w:pPr>
        <w:pStyle w:val="12"/>
      </w:pPr>
    </w:p>
    <w:p w14:paraId="02B94BF8"/>
    <w:p w14:paraId="65FF967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62A13AA0">
      <w:pPr>
        <w:ind w:firstLine="420"/>
        <w:jc w:val="center"/>
        <w:rPr>
          <w:rFonts w:ascii="宋体" w:hAnsi="宋体"/>
        </w:rPr>
      </w:pPr>
      <w:r>
        <w:rPr>
          <w:rFonts w:hint="eastAsia" w:ascii="宋体" w:hAnsi="宋体"/>
        </w:rPr>
        <w:t>（三证合一、特殊行业资质、人员资质等本项目要求必备的资质证明材料复印件）</w:t>
      </w:r>
    </w:p>
    <w:p w14:paraId="3D3856C2">
      <w:pPr>
        <w:ind w:firstLine="420"/>
        <w:rPr>
          <w:rFonts w:ascii="宋体" w:hAnsi="宋体"/>
        </w:rPr>
      </w:pPr>
    </w:p>
    <w:p w14:paraId="6387006A">
      <w:pPr>
        <w:pStyle w:val="12"/>
      </w:pPr>
    </w:p>
    <w:p w14:paraId="3133DA44"/>
    <w:p w14:paraId="6BD09B46">
      <w:pPr>
        <w:pStyle w:val="12"/>
      </w:pPr>
    </w:p>
    <w:p w14:paraId="447BF8AE"/>
    <w:p w14:paraId="4AA942CB">
      <w:pPr>
        <w:pStyle w:val="12"/>
      </w:pPr>
    </w:p>
    <w:p w14:paraId="40E562C0">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774D9E10">
      <w:pPr>
        <w:ind w:firstLine="420"/>
        <w:rPr>
          <w:rFonts w:ascii="宋体" w:hAnsi="宋体"/>
        </w:rPr>
      </w:pPr>
    </w:p>
    <w:p w14:paraId="2C387289">
      <w:pPr>
        <w:pStyle w:val="12"/>
      </w:pPr>
    </w:p>
    <w:p w14:paraId="7E73513E"/>
    <w:p w14:paraId="6E6F5386">
      <w:pPr>
        <w:pStyle w:val="12"/>
      </w:pPr>
    </w:p>
    <w:p w14:paraId="4A4E78ED"/>
    <w:p w14:paraId="7D4CF205">
      <w:pPr>
        <w:ind w:firstLine="420"/>
        <w:rPr>
          <w:rFonts w:ascii="宋体" w:hAnsi="宋体"/>
        </w:rPr>
      </w:pPr>
    </w:p>
    <w:p w14:paraId="2868F810">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7C1C4CFE">
      <w:pPr>
        <w:ind w:firstLine="420"/>
        <w:jc w:val="center"/>
        <w:rPr>
          <w:rFonts w:ascii="宋体" w:hAnsi="宋体"/>
        </w:rPr>
      </w:pPr>
      <w:r>
        <w:rPr>
          <w:rFonts w:hint="eastAsia" w:ascii="宋体" w:hAnsi="宋体"/>
        </w:rPr>
        <w:t>（格式自拟）</w:t>
      </w:r>
    </w:p>
    <w:p w14:paraId="520582B4"/>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B60E2"/>
    <w:multiLevelType w:val="multilevel"/>
    <w:tmpl w:val="571B60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316735"/>
    <w:multiLevelType w:val="multilevel"/>
    <w:tmpl w:val="5D3167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BC2479"/>
    <w:multiLevelType w:val="multilevel"/>
    <w:tmpl w:val="70BC24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3E21F3"/>
    <w:multiLevelType w:val="multilevel"/>
    <w:tmpl w:val="7C3E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4358"/>
    <w:rsid w:val="001C7A45"/>
    <w:rsid w:val="001D598C"/>
    <w:rsid w:val="00214515"/>
    <w:rsid w:val="00217F00"/>
    <w:rsid w:val="0022031F"/>
    <w:rsid w:val="0023671C"/>
    <w:rsid w:val="0023769B"/>
    <w:rsid w:val="0024725D"/>
    <w:rsid w:val="00257A30"/>
    <w:rsid w:val="002840D3"/>
    <w:rsid w:val="0029357E"/>
    <w:rsid w:val="002B5C57"/>
    <w:rsid w:val="002F1F83"/>
    <w:rsid w:val="002F6493"/>
    <w:rsid w:val="003044C0"/>
    <w:rsid w:val="00311A78"/>
    <w:rsid w:val="00312BBD"/>
    <w:rsid w:val="00313077"/>
    <w:rsid w:val="0031355E"/>
    <w:rsid w:val="00325687"/>
    <w:rsid w:val="00344E16"/>
    <w:rsid w:val="00372CE1"/>
    <w:rsid w:val="00390557"/>
    <w:rsid w:val="003927BC"/>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A7D93"/>
    <w:rsid w:val="004D77D3"/>
    <w:rsid w:val="004F36BF"/>
    <w:rsid w:val="004F6F08"/>
    <w:rsid w:val="00531893"/>
    <w:rsid w:val="005347A4"/>
    <w:rsid w:val="00553939"/>
    <w:rsid w:val="00561D02"/>
    <w:rsid w:val="005623EC"/>
    <w:rsid w:val="00576919"/>
    <w:rsid w:val="005C4356"/>
    <w:rsid w:val="005C5C88"/>
    <w:rsid w:val="005E399D"/>
    <w:rsid w:val="005F0D3F"/>
    <w:rsid w:val="006021B0"/>
    <w:rsid w:val="00607251"/>
    <w:rsid w:val="006102B2"/>
    <w:rsid w:val="00622E8D"/>
    <w:rsid w:val="00630078"/>
    <w:rsid w:val="006339B3"/>
    <w:rsid w:val="00656B12"/>
    <w:rsid w:val="00666FDB"/>
    <w:rsid w:val="0066723A"/>
    <w:rsid w:val="006871B2"/>
    <w:rsid w:val="00697267"/>
    <w:rsid w:val="006B0A9C"/>
    <w:rsid w:val="006B16CE"/>
    <w:rsid w:val="006B198B"/>
    <w:rsid w:val="006E5B0C"/>
    <w:rsid w:val="006F263B"/>
    <w:rsid w:val="00704B43"/>
    <w:rsid w:val="00736AF6"/>
    <w:rsid w:val="00751967"/>
    <w:rsid w:val="00760E01"/>
    <w:rsid w:val="00774CB0"/>
    <w:rsid w:val="007869E2"/>
    <w:rsid w:val="007A4D14"/>
    <w:rsid w:val="007A58F0"/>
    <w:rsid w:val="007B5E91"/>
    <w:rsid w:val="007C2E20"/>
    <w:rsid w:val="007C4271"/>
    <w:rsid w:val="00800266"/>
    <w:rsid w:val="00805ABF"/>
    <w:rsid w:val="0082047D"/>
    <w:rsid w:val="00823488"/>
    <w:rsid w:val="00834701"/>
    <w:rsid w:val="008471D3"/>
    <w:rsid w:val="0087593A"/>
    <w:rsid w:val="008B14AA"/>
    <w:rsid w:val="008B2AE5"/>
    <w:rsid w:val="008B3AD4"/>
    <w:rsid w:val="008C636B"/>
    <w:rsid w:val="00911026"/>
    <w:rsid w:val="00912A16"/>
    <w:rsid w:val="0091397C"/>
    <w:rsid w:val="00937216"/>
    <w:rsid w:val="00963552"/>
    <w:rsid w:val="009874C2"/>
    <w:rsid w:val="009907DF"/>
    <w:rsid w:val="0099443C"/>
    <w:rsid w:val="009944A7"/>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449"/>
    <w:rsid w:val="00DD242D"/>
    <w:rsid w:val="00DD544A"/>
    <w:rsid w:val="00DD799C"/>
    <w:rsid w:val="00DE35B3"/>
    <w:rsid w:val="00DF1B7B"/>
    <w:rsid w:val="00E04805"/>
    <w:rsid w:val="00E45AB1"/>
    <w:rsid w:val="00E6430D"/>
    <w:rsid w:val="00E8582D"/>
    <w:rsid w:val="00E9298E"/>
    <w:rsid w:val="00E954CD"/>
    <w:rsid w:val="00ED2A3C"/>
    <w:rsid w:val="00ED382E"/>
    <w:rsid w:val="00EF3443"/>
    <w:rsid w:val="00F030A5"/>
    <w:rsid w:val="00F32BF3"/>
    <w:rsid w:val="00F4017A"/>
    <w:rsid w:val="00F77B6E"/>
    <w:rsid w:val="00F97ADD"/>
    <w:rsid w:val="00FF041E"/>
    <w:rsid w:val="00FF404E"/>
    <w:rsid w:val="02B475FB"/>
    <w:rsid w:val="02C47F4E"/>
    <w:rsid w:val="05C76AEE"/>
    <w:rsid w:val="07E858A9"/>
    <w:rsid w:val="0858227F"/>
    <w:rsid w:val="11107CD2"/>
    <w:rsid w:val="155B6F0B"/>
    <w:rsid w:val="15602793"/>
    <w:rsid w:val="1F5D6A6B"/>
    <w:rsid w:val="1FDD6E90"/>
    <w:rsid w:val="23625790"/>
    <w:rsid w:val="2C230919"/>
    <w:rsid w:val="2CD5539D"/>
    <w:rsid w:val="37537F32"/>
    <w:rsid w:val="37946056"/>
    <w:rsid w:val="4073674A"/>
    <w:rsid w:val="46A460B4"/>
    <w:rsid w:val="49C32841"/>
    <w:rsid w:val="4BE358A7"/>
    <w:rsid w:val="4CD6771E"/>
    <w:rsid w:val="51093901"/>
    <w:rsid w:val="5EE9209A"/>
    <w:rsid w:val="602F6A1E"/>
    <w:rsid w:val="61721E5C"/>
    <w:rsid w:val="62C54F90"/>
    <w:rsid w:val="67EB5CA8"/>
    <w:rsid w:val="6B9C7C98"/>
    <w:rsid w:val="75630127"/>
    <w:rsid w:val="79B11A3C"/>
    <w:rsid w:val="7A8A0B42"/>
    <w:rsid w:val="7C545354"/>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qFormat/>
    <w:uiPriority w:val="99"/>
    <w:pPr>
      <w:spacing w:after="120"/>
    </w:pPr>
    <w:rPr>
      <w:rFonts w:ascii="Calibri" w:hAnsi="Calibri"/>
      <w:sz w:val="32"/>
    </w:rPr>
  </w:style>
  <w:style w:type="paragraph" w:styleId="7">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qFormat/>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17</Pages>
  <Words>4824</Words>
  <Characters>5179</Characters>
  <Lines>55</Lines>
  <Paragraphs>15</Paragraphs>
  <TotalTime>74</TotalTime>
  <ScaleCrop>false</ScaleCrop>
  <LinksUpToDate>false</LinksUpToDate>
  <CharactersWithSpaces>5757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2026-04-16T10:01:00Z</dcterms:created>
  <dc:creator>Windows 用户</dc:creator>
  <cp:lastModifiedBy>...</cp:lastModifiedBy>
  <cp:lastPrinted>2025-07-07T07:20:00Z</cp:lastPrinted>
  <dcterms:modified xsi:type="dcterms:W3CDTF">2026-04-20T07:33:00Z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2052-12.1.0.25225</vt:lpwstr>
  </property>
  <property fmtid="{D5CDD505-2E9C-101B-9397-08002B2CF9AE}" pid="4" name="ICV">
    <vt:lpwstr>9FB9875C14D3426A9309DC268B65751B_13</vt:lpwstr>
  </property>
</Properties>
</file>